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C4" w:rsidRPr="00920064" w:rsidRDefault="00AF63C4" w:rsidP="002A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/>
        <w:jc w:val="center"/>
        <w:rPr>
          <w:rFonts w:ascii="Franklin Gothic Book" w:eastAsia="Times New Roman" w:hAnsi="Franklin Gothic Book" w:cs="Arial"/>
          <w:b/>
          <w:bCs/>
          <w:smallCaps/>
          <w:bdr w:val="none" w:sz="0" w:space="0" w:color="auto"/>
        </w:rPr>
      </w:pPr>
      <w:r w:rsidRPr="00920064">
        <w:rPr>
          <w:rFonts w:ascii="Franklin Gothic Book" w:eastAsia="Times New Roman" w:hAnsi="Franklin Gothic Book" w:cs="Arial"/>
          <w:b/>
          <w:bCs/>
          <w:smallCaps/>
          <w:bdr w:val="none" w:sz="0" w:space="0" w:color="auto"/>
        </w:rPr>
        <w:t>Metropolitan Area Planning Council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Franklin Gothic Book" w:eastAsia="Times New Roman" w:hAnsi="Franklin Gothic Book" w:cs="Arial"/>
          <w:b/>
          <w:bCs/>
          <w:smallCaps/>
          <w:bdr w:val="none" w:sz="0" w:space="0" w:color="auto"/>
        </w:rPr>
      </w:pPr>
      <w:r w:rsidRPr="00920064">
        <w:rPr>
          <w:rFonts w:ascii="Franklin Gothic Book" w:eastAsia="Times New Roman" w:hAnsi="Franklin Gothic Book" w:cs="Arial"/>
          <w:b/>
          <w:bCs/>
          <w:smallCaps/>
          <w:bdr w:val="none" w:sz="0" w:space="0" w:color="auto"/>
        </w:rPr>
        <w:t>and</w:t>
      </w:r>
    </w:p>
    <w:p w:rsidR="001C47B2" w:rsidRPr="001C47B2" w:rsidRDefault="002C5F88" w:rsidP="001C4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jc w:val="center"/>
        <w:rPr>
          <w:rFonts w:ascii="Franklin Gothic Book" w:eastAsia="Times New Roman" w:hAnsi="Franklin Gothic Book" w:cs="Arial"/>
          <w:b/>
          <w:smallCaps/>
          <w:sz w:val="25"/>
          <w:szCs w:val="25"/>
          <w:bdr w:val="none" w:sz="0" w:space="0" w:color="auto"/>
        </w:rPr>
      </w:pPr>
      <w:r w:rsidRPr="002C5F88">
        <w:rPr>
          <w:rFonts w:ascii="Franklin Gothic Book" w:eastAsia="Times New Roman" w:hAnsi="Franklin Gothic Book" w:cs="Arial"/>
          <w:b/>
          <w:smallCaps/>
          <w:sz w:val="25"/>
          <w:szCs w:val="25"/>
          <w:bdr w:val="none" w:sz="0" w:space="0" w:color="auto"/>
        </w:rPr>
        <w:t>Bergeron Protective Clothing, LLC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Franklin Gothic Book" w:eastAsia="Times New Roman" w:hAnsi="Franklin Gothic Book" w:cs="Arial"/>
          <w:b/>
          <w:bCs/>
          <w:smallCaps/>
          <w:bdr w:val="none" w:sz="0" w:space="0" w:color="auto"/>
        </w:rPr>
      </w:pPr>
    </w:p>
    <w:p w:rsidR="00AF63C4" w:rsidRDefault="00496C8B" w:rsidP="00496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80"/>
          <w:tab w:val="left" w:pos="6555"/>
        </w:tabs>
        <w:rPr>
          <w:rFonts w:ascii="Franklin Gothic Book" w:eastAsia="Times New Roman" w:hAnsi="Franklin Gothic Book"/>
          <w:b/>
          <w:szCs w:val="22"/>
          <w:bdr w:val="none" w:sz="0" w:space="0" w:color="auto"/>
        </w:rPr>
      </w:pPr>
      <w:r>
        <w:rPr>
          <w:rFonts w:ascii="Franklin Gothic Book" w:eastAsia="Times New Roman" w:hAnsi="Franklin Gothic Book"/>
          <w:b/>
          <w:szCs w:val="22"/>
          <w:bdr w:val="none" w:sz="0" w:space="0" w:color="auto"/>
        </w:rPr>
        <w:tab/>
      </w:r>
      <w:r w:rsidR="00AF63C4">
        <w:rPr>
          <w:rFonts w:ascii="Franklin Gothic Book" w:eastAsia="Times New Roman" w:hAnsi="Franklin Gothic Book"/>
          <w:b/>
          <w:szCs w:val="22"/>
          <w:bdr w:val="none" w:sz="0" w:space="0" w:color="auto"/>
        </w:rPr>
        <w:t>Amendment #</w:t>
      </w:r>
      <w:r>
        <w:rPr>
          <w:rFonts w:ascii="Franklin Gothic Book" w:eastAsia="Times New Roman" w:hAnsi="Franklin Gothic Book"/>
          <w:b/>
          <w:szCs w:val="22"/>
          <w:bdr w:val="none" w:sz="0" w:space="0" w:color="auto"/>
        </w:rPr>
        <w:t>3</w:t>
      </w:r>
      <w:r>
        <w:rPr>
          <w:rFonts w:ascii="Franklin Gothic Book" w:eastAsia="Times New Roman" w:hAnsi="Franklin Gothic Book"/>
          <w:b/>
          <w:szCs w:val="22"/>
          <w:bdr w:val="none" w:sz="0" w:space="0" w:color="auto"/>
        </w:rPr>
        <w:tab/>
      </w:r>
    </w:p>
    <w:p w:rsidR="007A7812" w:rsidRPr="00920064" w:rsidRDefault="007A7812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Franklin Gothic Book" w:eastAsia="Times New Roman" w:hAnsi="Franklin Gothic Book"/>
          <w:b/>
          <w:szCs w:val="22"/>
          <w:bdr w:val="none" w:sz="0" w:space="0" w:color="auto"/>
        </w:rPr>
      </w:pPr>
      <w:r w:rsidRPr="007A7812">
        <w:rPr>
          <w:rFonts w:ascii="Franklin Gothic Book" w:eastAsia="Times New Roman" w:hAnsi="Franklin Gothic Book"/>
          <w:b/>
          <w:szCs w:val="22"/>
          <w:bdr w:val="none" w:sz="0" w:space="0" w:color="auto"/>
        </w:rPr>
        <w:t>Contract No. FCAM 2016 PPE</w:t>
      </w:r>
    </w:p>
    <w:p w:rsidR="00AF63C4" w:rsidRPr="00920064" w:rsidRDefault="00496C8B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Franklin Gothic Book" w:eastAsia="Times New Roman" w:hAnsi="Franklin Gothic Book"/>
          <w:b/>
          <w:szCs w:val="22"/>
          <w:bdr w:val="none" w:sz="0" w:space="0" w:color="auto"/>
        </w:rPr>
      </w:pPr>
      <w:r>
        <w:rPr>
          <w:rFonts w:ascii="Franklin Gothic Book" w:eastAsia="Times New Roman" w:hAnsi="Franklin Gothic Book"/>
          <w:b/>
          <w:szCs w:val="22"/>
          <w:bdr w:val="none" w:sz="0" w:space="0" w:color="auto"/>
        </w:rPr>
        <w:t>May 2018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ookman Old Style" w:eastAsia="Times New Roman" w:hAnsi="Bookman Old Style"/>
          <w:b/>
          <w:sz w:val="22"/>
          <w:szCs w:val="22"/>
          <w:bdr w:val="none" w:sz="0" w:space="0" w:color="auto"/>
        </w:rPr>
      </w:pP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  <w:bdr w:val="none" w:sz="0" w:space="0" w:color="auto"/>
        </w:rPr>
      </w:pP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920064">
        <w:rPr>
          <w:rFonts w:ascii="Franklin Gothic Book" w:eastAsia="Times New Roman" w:hAnsi="Franklin Gothic Book"/>
          <w:bdr w:val="none" w:sz="0" w:space="0" w:color="auto"/>
        </w:rPr>
        <w:t xml:space="preserve">The attached contract for </w:t>
      </w:r>
      <w:r>
        <w:rPr>
          <w:rFonts w:ascii="Franklin Gothic Book" w:eastAsia="Times New Roman" w:hAnsi="Franklin Gothic Book"/>
          <w:bdr w:val="none" w:sz="0" w:space="0" w:color="auto"/>
        </w:rPr>
        <w:t xml:space="preserve">Goods and/or </w:t>
      </w:r>
      <w:r w:rsidRPr="00920064">
        <w:rPr>
          <w:rFonts w:ascii="Franklin Gothic Book" w:eastAsia="Times New Roman" w:hAnsi="Franklin Gothic Book"/>
          <w:bdr w:val="none" w:sz="0" w:space="0" w:color="auto"/>
        </w:rPr>
        <w:t>Professional Services</w:t>
      </w:r>
      <w:r>
        <w:rPr>
          <w:rFonts w:ascii="Franklin Gothic Book" w:eastAsia="Times New Roman" w:hAnsi="Franklin Gothic Book"/>
          <w:bdr w:val="none" w:sz="0" w:space="0" w:color="auto"/>
        </w:rPr>
        <w:t xml:space="preserve"> </w:t>
      </w:r>
      <w:r w:rsidRPr="00920064">
        <w:rPr>
          <w:rFonts w:ascii="Franklin Gothic Book" w:eastAsia="Times New Roman" w:hAnsi="Franklin Gothic Book"/>
          <w:bdr w:val="none" w:sz="0" w:space="0" w:color="auto"/>
        </w:rPr>
        <w:t>By and Between Metropolitan Area Planning Council and</w:t>
      </w:r>
      <w:r w:rsidR="00E62444">
        <w:rPr>
          <w:rFonts w:ascii="Franklin Gothic Book" w:eastAsia="Times New Roman" w:hAnsi="Franklin Gothic Book"/>
          <w:bdr w:val="none" w:sz="0" w:space="0" w:color="auto"/>
        </w:rPr>
        <w:t xml:space="preserve"> </w:t>
      </w:r>
      <w:r w:rsidR="002C5F88" w:rsidRPr="002C5F88">
        <w:rPr>
          <w:rFonts w:ascii="Franklin Gothic Book" w:eastAsia="Times New Roman" w:hAnsi="Franklin Gothic Book"/>
          <w:bdr w:val="none" w:sz="0" w:space="0" w:color="auto"/>
        </w:rPr>
        <w:t>Bergeron Protective Clothing, LLC</w:t>
      </w:r>
      <w:r w:rsidR="001C47B2" w:rsidRPr="00920064">
        <w:rPr>
          <w:rFonts w:ascii="Franklin Gothic Book" w:eastAsia="Times New Roman" w:hAnsi="Franklin Gothic Book"/>
          <w:bdr w:val="none" w:sz="0" w:space="0" w:color="auto"/>
        </w:rPr>
        <w:t xml:space="preserve"> </w:t>
      </w:r>
      <w:r w:rsidRPr="00920064">
        <w:rPr>
          <w:rFonts w:ascii="Franklin Gothic Book" w:eastAsia="Times New Roman" w:hAnsi="Franklin Gothic Book"/>
          <w:bdr w:val="none" w:sz="0" w:space="0" w:color="auto"/>
        </w:rPr>
        <w:t>dated</w:t>
      </w:r>
      <w:r w:rsidR="001C47B2">
        <w:rPr>
          <w:rFonts w:ascii="Franklin Gothic Book" w:eastAsia="Times New Roman" w:hAnsi="Franklin Gothic Book"/>
          <w:bdr w:val="none" w:sz="0" w:space="0" w:color="auto"/>
        </w:rPr>
        <w:t xml:space="preserve"> December 9, 2016</w:t>
      </w:r>
      <w:r w:rsidR="00AF5F18">
        <w:rPr>
          <w:rFonts w:ascii="Franklin Gothic Book" w:eastAsia="Times New Roman" w:hAnsi="Franklin Gothic Book"/>
          <w:bdr w:val="none" w:sz="0" w:space="0" w:color="auto"/>
        </w:rPr>
        <w:t>.</w:t>
      </w:r>
      <w:r>
        <w:rPr>
          <w:rFonts w:ascii="Franklin Gothic Book" w:eastAsia="Times New Roman" w:hAnsi="Franklin Gothic Book"/>
          <w:bdr w:val="none" w:sz="0" w:space="0" w:color="auto"/>
        </w:rPr>
        <w:t xml:space="preserve"> </w:t>
      </w:r>
      <w:r w:rsidRPr="00920064">
        <w:rPr>
          <w:rFonts w:ascii="Franklin Gothic Book" w:eastAsia="Times New Roman" w:hAnsi="Franklin Gothic Book"/>
          <w:bdr w:val="none" w:sz="0" w:space="0" w:color="auto"/>
        </w:rPr>
        <w:t>is hereby amended to: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2C2679" w:rsidRPr="00CE36E6" w:rsidRDefault="002C2679" w:rsidP="002C26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CE36E6">
        <w:rPr>
          <w:rFonts w:ascii="Franklin Gothic Book" w:eastAsia="Times New Roman" w:hAnsi="Franklin Gothic Book"/>
          <w:bdr w:val="none" w:sz="0" w:space="0" w:color="auto"/>
        </w:rPr>
        <w:t xml:space="preserve">Extend the time period for completion of all work related to the original contract, </w:t>
      </w:r>
      <w:r>
        <w:rPr>
          <w:rFonts w:ascii="Franklin Gothic Book" w:eastAsia="Times New Roman" w:hAnsi="Franklin Gothic Book"/>
          <w:bdr w:val="none" w:sz="0" w:space="0" w:color="auto"/>
        </w:rPr>
        <w:t>“</w:t>
      </w:r>
      <w:r w:rsidRPr="00F43D8B">
        <w:rPr>
          <w:rFonts w:ascii="Franklin Gothic Book" w:eastAsia="Times New Roman" w:hAnsi="Franklin Gothic Book"/>
          <w:bdr w:val="none" w:sz="0" w:space="0" w:color="auto"/>
        </w:rPr>
        <w:t xml:space="preserve">FCAM 2016 </w:t>
      </w:r>
      <w:r>
        <w:rPr>
          <w:rFonts w:ascii="Franklin Gothic Book" w:eastAsia="Times New Roman" w:hAnsi="Franklin Gothic Book"/>
          <w:bdr w:val="none" w:sz="0" w:space="0" w:color="auto"/>
        </w:rPr>
        <w:t>PPE”,</w:t>
      </w:r>
      <w:r w:rsidRPr="00CE36E6">
        <w:rPr>
          <w:rFonts w:ascii="Franklin Gothic Book" w:eastAsia="Times New Roman" w:hAnsi="Franklin Gothic Book"/>
          <w:bdr w:val="none" w:sz="0" w:space="0" w:color="auto"/>
        </w:rPr>
        <w:t xml:space="preserve"> to </w:t>
      </w:r>
      <w:r>
        <w:rPr>
          <w:rFonts w:ascii="Franklin Gothic Book" w:eastAsia="Times New Roman" w:hAnsi="Franklin Gothic Book"/>
          <w:bdr w:val="none" w:sz="0" w:space="0" w:color="auto"/>
        </w:rPr>
        <w:t>June 30, 201</w:t>
      </w:r>
      <w:r w:rsidR="00496C8B">
        <w:rPr>
          <w:rFonts w:ascii="Franklin Gothic Book" w:eastAsia="Times New Roman" w:hAnsi="Franklin Gothic Book"/>
          <w:bdr w:val="none" w:sz="0" w:space="0" w:color="auto"/>
        </w:rPr>
        <w:t>9</w:t>
      </w:r>
      <w:r w:rsidRPr="00CE36E6">
        <w:rPr>
          <w:rFonts w:ascii="Franklin Gothic Book" w:eastAsia="Times New Roman" w:hAnsi="Franklin Gothic Book"/>
          <w:b/>
          <w:bdr w:val="none" w:sz="0" w:space="0" w:color="auto"/>
        </w:rPr>
        <w:t xml:space="preserve"> </w:t>
      </w:r>
      <w:r w:rsidRPr="00CE36E6">
        <w:rPr>
          <w:rFonts w:ascii="Franklin Gothic Book" w:eastAsia="Times New Roman" w:hAnsi="Franklin Gothic Book"/>
          <w:bdr w:val="none" w:sz="0" w:space="0" w:color="auto"/>
        </w:rPr>
        <w:t xml:space="preserve">per </w:t>
      </w:r>
      <w:r w:rsidRPr="00C354F8">
        <w:rPr>
          <w:rFonts w:ascii="Franklin Gothic Book" w:hAnsi="Franklin Gothic Book"/>
        </w:rPr>
        <w:t xml:space="preserve">Part III </w:t>
      </w:r>
      <w:r w:rsidRPr="00CE36E6">
        <w:rPr>
          <w:rFonts w:ascii="Franklin Gothic Book" w:hAnsi="Franklin Gothic Book"/>
        </w:rPr>
        <w:t>of the RFP</w:t>
      </w:r>
      <w:bookmarkStart w:id="0" w:name="_GoBack"/>
      <w:bookmarkEnd w:id="0"/>
      <w:r>
        <w:rPr>
          <w:rFonts w:ascii="Franklin Gothic Book" w:hAnsi="Franklin Gothic Book"/>
        </w:rPr>
        <w:t xml:space="preserve"> B</w:t>
      </w:r>
      <w:r w:rsidRPr="00CE36E6">
        <w:rPr>
          <w:rFonts w:ascii="Franklin Gothic Book" w:hAnsi="Franklin Gothic Book"/>
        </w:rPr>
        <w:t>.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sz w:val="28"/>
          <w:bdr w:val="none" w:sz="0" w:space="0" w:color="auto"/>
        </w:rPr>
      </w:pPr>
    </w:p>
    <w:p w:rsidR="00AF63C4" w:rsidRPr="00920064" w:rsidRDefault="00AF63C4" w:rsidP="00AF63C4">
      <w:pPr>
        <w:jc w:val="center"/>
        <w:rPr>
          <w:rFonts w:ascii="Franklin Gothic Book" w:hAnsi="Franklin Gothic Book"/>
          <w:b/>
          <w:sz w:val="32"/>
        </w:rPr>
      </w:pPr>
      <w:r w:rsidRPr="00920064">
        <w:rPr>
          <w:rFonts w:ascii="Franklin Gothic Book" w:hAnsi="Franklin Gothic Book"/>
          <w:b/>
          <w:sz w:val="32"/>
        </w:rPr>
        <w:t>Signatures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920064">
        <w:rPr>
          <w:rFonts w:ascii="Franklin Gothic Book" w:eastAsia="Times New Roman" w:hAnsi="Franklin Gothic Book"/>
          <w:bdr w:val="none" w:sz="0" w:space="0" w:color="auto"/>
        </w:rPr>
        <w:t>IN WITNESS WHEREOF: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Pr="008F3528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u w:val="single"/>
          <w:bdr w:val="none" w:sz="0" w:space="0" w:color="auto"/>
        </w:rPr>
      </w:pP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</w:p>
    <w:p w:rsidR="00AF63C4" w:rsidRPr="00920064" w:rsidRDefault="00B47B23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920064">
        <w:rPr>
          <w:rFonts w:ascii="Franklin Gothic Book" w:eastAsia="Times New Roman" w:hAnsi="Franklin Gothic Book"/>
          <w:bdr w:val="none" w:sz="0" w:space="0" w:color="auto"/>
        </w:rPr>
        <w:t>Metrop</w:t>
      </w:r>
      <w:r>
        <w:rPr>
          <w:rFonts w:ascii="Franklin Gothic Book" w:eastAsia="Times New Roman" w:hAnsi="Franklin Gothic Book"/>
          <w:bdr w:val="none" w:sz="0" w:space="0" w:color="auto"/>
        </w:rPr>
        <w:t>olitan Area Planning Council</w:t>
      </w:r>
      <w:r w:rsidR="00AF63C4">
        <w:rPr>
          <w:rFonts w:ascii="Franklin Gothic Book" w:eastAsia="Times New Roman" w:hAnsi="Franklin Gothic Book"/>
          <w:bdr w:val="none" w:sz="0" w:space="0" w:color="auto"/>
        </w:rPr>
        <w:tab/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Pr="00BC6783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u w:val="single"/>
          <w:bdr w:val="none" w:sz="0" w:space="0" w:color="auto"/>
        </w:rPr>
      </w:pP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>Marc D. Draisen</w:t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</w:p>
    <w:p w:rsidR="00AF63C4" w:rsidRPr="00E524BC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E524BC">
        <w:rPr>
          <w:rFonts w:ascii="Franklin Gothic Book" w:eastAsia="Times New Roman" w:hAnsi="Franklin Gothic Book"/>
          <w:bdr w:val="none" w:sz="0" w:space="0" w:color="auto"/>
        </w:rPr>
        <w:t>Printed Name</w:t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  <w:t>Date</w:t>
      </w:r>
    </w:p>
    <w:p w:rsidR="00AF63C4" w:rsidRPr="00E524BC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u w:val="single"/>
          <w:bdr w:val="none" w:sz="0" w:space="0" w:color="auto"/>
        </w:rPr>
      </w:pPr>
      <w:r>
        <w:rPr>
          <w:rFonts w:ascii="Franklin Gothic Book" w:eastAsia="Times New Roman" w:hAnsi="Franklin Gothic Book"/>
          <w:u w:val="single"/>
          <w:bdr w:val="none" w:sz="0" w:space="0" w:color="auto"/>
        </w:rPr>
        <w:t>Executive Director</w:t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</w:p>
    <w:p w:rsidR="00AF63C4" w:rsidRPr="00E524BC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E524BC">
        <w:rPr>
          <w:rFonts w:ascii="Franklin Gothic Book" w:eastAsia="Times New Roman" w:hAnsi="Franklin Gothic Book"/>
          <w:bdr w:val="none" w:sz="0" w:space="0" w:color="auto"/>
        </w:rPr>
        <w:t>Title</w:t>
      </w:r>
    </w:p>
    <w:p w:rsidR="00AF63C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Pr="008F3528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u w:val="single"/>
          <w:bdr w:val="none" w:sz="0" w:space="0" w:color="auto"/>
        </w:rPr>
      </w:pP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Pr="008F3528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</w:p>
    <w:p w:rsidR="00AF63C4" w:rsidRPr="00920064" w:rsidRDefault="002C5F88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2C5F88">
        <w:rPr>
          <w:rFonts w:ascii="Franklin Gothic Book" w:eastAsia="Times New Roman" w:hAnsi="Franklin Gothic Book"/>
          <w:bdr w:val="none" w:sz="0" w:space="0" w:color="auto"/>
        </w:rPr>
        <w:t>Bergeron Protective Clothing, LLC</w:t>
      </w:r>
    </w:p>
    <w:p w:rsidR="00AF63C4" w:rsidRPr="00920064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Pr="00BC6783" w:rsidRDefault="000F6B5D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u w:val="single"/>
          <w:bdr w:val="none" w:sz="0" w:space="0" w:color="auto"/>
        </w:rPr>
      </w:pPr>
      <w:r w:rsidRPr="000F6B5D">
        <w:rPr>
          <w:rFonts w:ascii="Franklin Gothic Book" w:eastAsia="Times New Roman" w:hAnsi="Franklin Gothic Book"/>
          <w:u w:val="single"/>
          <w:bdr w:val="none" w:sz="0" w:space="0" w:color="auto"/>
        </w:rPr>
        <w:t xml:space="preserve">Richard G. </w:t>
      </w:r>
      <w:proofErr w:type="spellStart"/>
      <w:r w:rsidRPr="000F6B5D">
        <w:rPr>
          <w:rFonts w:ascii="Franklin Gothic Book" w:eastAsia="Times New Roman" w:hAnsi="Franklin Gothic Book"/>
          <w:u w:val="single"/>
          <w:bdr w:val="none" w:sz="0" w:space="0" w:color="auto"/>
        </w:rPr>
        <w:t>Hillsgrove</w:t>
      </w:r>
      <w:proofErr w:type="spellEnd"/>
      <w:r w:rsidR="000A0199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</w:p>
    <w:p w:rsidR="00AF63C4" w:rsidRPr="00E524BC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  <w:r w:rsidRPr="00E524BC">
        <w:rPr>
          <w:rFonts w:ascii="Franklin Gothic Book" w:eastAsia="Times New Roman" w:hAnsi="Franklin Gothic Book"/>
          <w:bdr w:val="none" w:sz="0" w:space="0" w:color="auto"/>
        </w:rPr>
        <w:t>Printed Name</w:t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</w:r>
      <w:r w:rsidRPr="00E524BC">
        <w:rPr>
          <w:rFonts w:ascii="Franklin Gothic Book" w:eastAsia="Times New Roman" w:hAnsi="Franklin Gothic Book"/>
          <w:bdr w:val="none" w:sz="0" w:space="0" w:color="auto"/>
        </w:rPr>
        <w:tab/>
        <w:t>Date</w:t>
      </w:r>
    </w:p>
    <w:p w:rsidR="00AF63C4" w:rsidRPr="00E524BC" w:rsidRDefault="00AF63C4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bdr w:val="none" w:sz="0" w:space="0" w:color="auto"/>
        </w:rPr>
      </w:pPr>
    </w:p>
    <w:p w:rsidR="00AF63C4" w:rsidRDefault="000F6B5D" w:rsidP="00AF6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Franklin Gothic Book" w:eastAsia="Times New Roman" w:hAnsi="Franklin Gothic Book"/>
          <w:u w:val="single"/>
          <w:bdr w:val="none" w:sz="0" w:space="0" w:color="auto"/>
        </w:rPr>
      </w:pPr>
      <w:r>
        <w:rPr>
          <w:rFonts w:ascii="Franklin Gothic Book" w:eastAsia="Times New Roman" w:hAnsi="Franklin Gothic Book"/>
          <w:u w:val="single"/>
          <w:bdr w:val="none" w:sz="0" w:space="0" w:color="auto"/>
        </w:rPr>
        <w:t>Co-Owner</w:t>
      </w:r>
      <w:r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E62444" w:rsidRPr="00E62444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  <w:r w:rsidR="00AF63C4" w:rsidRPr="00BC6783">
        <w:rPr>
          <w:rFonts w:ascii="Franklin Gothic Book" w:eastAsia="Times New Roman" w:hAnsi="Franklin Gothic Book"/>
          <w:u w:val="single"/>
          <w:bdr w:val="none" w:sz="0" w:space="0" w:color="auto"/>
        </w:rPr>
        <w:tab/>
      </w:r>
    </w:p>
    <w:p w:rsidR="006A6537" w:rsidRPr="00920064" w:rsidRDefault="00AF63C4" w:rsidP="001C4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E524BC">
        <w:rPr>
          <w:rFonts w:ascii="Franklin Gothic Book" w:eastAsia="Times New Roman" w:hAnsi="Franklin Gothic Book"/>
          <w:bdr w:val="none" w:sz="0" w:space="0" w:color="auto"/>
        </w:rPr>
        <w:t>Title</w:t>
      </w:r>
    </w:p>
    <w:sectPr w:rsidR="006A6537" w:rsidRPr="00920064" w:rsidSect="006A6537">
      <w:headerReference w:type="default" r:id="rId8"/>
      <w:pgSz w:w="12240" w:h="15840"/>
      <w:pgMar w:top="252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79" w:rsidRDefault="00780B79">
      <w:r>
        <w:separator/>
      </w:r>
    </w:p>
  </w:endnote>
  <w:endnote w:type="continuationSeparator" w:id="0">
    <w:p w:rsidR="00780B79" w:rsidRDefault="0078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79" w:rsidRDefault="00780B79">
      <w:r>
        <w:separator/>
      </w:r>
    </w:p>
  </w:footnote>
  <w:footnote w:type="continuationSeparator" w:id="0">
    <w:p w:rsidR="00780B79" w:rsidRDefault="0078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79" w:rsidRDefault="00780B79"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align>outside</wp:align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Macintosh HD:Users:ou:Desktop:bground_nosideba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u:Desktop:bground_nosideba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297179</wp:posOffset>
          </wp:positionH>
          <wp:positionV relativeFrom="page">
            <wp:posOffset>214928</wp:posOffset>
          </wp:positionV>
          <wp:extent cx="1673774" cy="106671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PC_Logo-Name_CMYK.pd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774" cy="1066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374"/>
    <w:multiLevelType w:val="hybridMultilevel"/>
    <w:tmpl w:val="62F24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2D2"/>
    <w:rsid w:val="000132DB"/>
    <w:rsid w:val="0009667E"/>
    <w:rsid w:val="000A0199"/>
    <w:rsid w:val="000D7E1B"/>
    <w:rsid w:val="000F6B5D"/>
    <w:rsid w:val="00111FE9"/>
    <w:rsid w:val="00144044"/>
    <w:rsid w:val="00184D9E"/>
    <w:rsid w:val="001C47B2"/>
    <w:rsid w:val="0020236F"/>
    <w:rsid w:val="002360A4"/>
    <w:rsid w:val="002A0EA7"/>
    <w:rsid w:val="002B687C"/>
    <w:rsid w:val="002C2679"/>
    <w:rsid w:val="002C5F88"/>
    <w:rsid w:val="002D1608"/>
    <w:rsid w:val="002F47B5"/>
    <w:rsid w:val="0033271F"/>
    <w:rsid w:val="00357A53"/>
    <w:rsid w:val="00375818"/>
    <w:rsid w:val="003B1816"/>
    <w:rsid w:val="00424BC1"/>
    <w:rsid w:val="00452FDA"/>
    <w:rsid w:val="004612C4"/>
    <w:rsid w:val="00496C8B"/>
    <w:rsid w:val="005915F8"/>
    <w:rsid w:val="00601B1B"/>
    <w:rsid w:val="00632130"/>
    <w:rsid w:val="00642ACA"/>
    <w:rsid w:val="00677FC2"/>
    <w:rsid w:val="006A1AAB"/>
    <w:rsid w:val="006A6537"/>
    <w:rsid w:val="006C0DAE"/>
    <w:rsid w:val="00711F17"/>
    <w:rsid w:val="00736B9A"/>
    <w:rsid w:val="00744820"/>
    <w:rsid w:val="007778CC"/>
    <w:rsid w:val="00780B79"/>
    <w:rsid w:val="007A7812"/>
    <w:rsid w:val="00920064"/>
    <w:rsid w:val="00941C70"/>
    <w:rsid w:val="0096041B"/>
    <w:rsid w:val="009F1CBF"/>
    <w:rsid w:val="00A10BBB"/>
    <w:rsid w:val="00A172C4"/>
    <w:rsid w:val="00AE0BB1"/>
    <w:rsid w:val="00AF5F18"/>
    <w:rsid w:val="00AF63C4"/>
    <w:rsid w:val="00B15F35"/>
    <w:rsid w:val="00B320B2"/>
    <w:rsid w:val="00B47B23"/>
    <w:rsid w:val="00B772D2"/>
    <w:rsid w:val="00B96F64"/>
    <w:rsid w:val="00BF0F37"/>
    <w:rsid w:val="00BF65D7"/>
    <w:rsid w:val="00C031D1"/>
    <w:rsid w:val="00CB1296"/>
    <w:rsid w:val="00D64DC1"/>
    <w:rsid w:val="00D71728"/>
    <w:rsid w:val="00DB03D5"/>
    <w:rsid w:val="00DC3A5D"/>
    <w:rsid w:val="00E14542"/>
    <w:rsid w:val="00E26DEA"/>
    <w:rsid w:val="00E62444"/>
    <w:rsid w:val="00E7707D"/>
    <w:rsid w:val="00EC21CE"/>
    <w:rsid w:val="00F031E9"/>
    <w:rsid w:val="00F6677A"/>
    <w:rsid w:val="00F7703A"/>
    <w:rsid w:val="00FC136E"/>
    <w:rsid w:val="00FE1FFF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FDF20CF6-5125-4A44-BF32-9C0D1C6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4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4BC1"/>
    <w:rPr>
      <w:u w:val="single"/>
    </w:rPr>
  </w:style>
  <w:style w:type="paragraph" w:customStyle="1" w:styleId="Default">
    <w:name w:val="Default"/>
    <w:rsid w:val="00424BC1"/>
    <w:rPr>
      <w:rFonts w:ascii="Helvetica" w:hAnsi="Arial Unicode MS" w:cs="Arial Unicode MS"/>
      <w:color w:val="000000"/>
      <w:sz w:val="22"/>
      <w:szCs w:val="22"/>
    </w:rPr>
  </w:style>
  <w:style w:type="paragraph" w:customStyle="1" w:styleId="HeaderFooter">
    <w:name w:val="Header &amp; Footer"/>
    <w:rsid w:val="00424BC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2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A"/>
    <w:rPr>
      <w:rFonts w:ascii="Lucida Grande" w:hAnsi="Lucida Grande" w:cs="Lucida Grande"/>
      <w:sz w:val="18"/>
      <w:szCs w:val="18"/>
    </w:rPr>
  </w:style>
  <w:style w:type="paragraph" w:customStyle="1" w:styleId="BasicParagraph">
    <w:name w:val="Basic Paragraph"/>
    <w:basedOn w:val="Normal"/>
    <w:qFormat/>
    <w:rsid w:val="00F031E9"/>
    <w:rPr>
      <w:rFonts w:ascii="Goudy Old Style" w:hAnsi="Goudy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3AC56-93CB-4E02-B169-2A4EDF53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overunder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Y See</dc:creator>
  <cp:lastModifiedBy>Weinberger, Marjorie</cp:lastModifiedBy>
  <cp:revision>2</cp:revision>
  <cp:lastPrinted>2015-11-30T14:44:00Z</cp:lastPrinted>
  <dcterms:created xsi:type="dcterms:W3CDTF">2018-07-05T16:35:00Z</dcterms:created>
  <dcterms:modified xsi:type="dcterms:W3CDTF">2018-07-05T16:35:00Z</dcterms:modified>
</cp:coreProperties>
</file>