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CA52" w14:textId="77777777" w:rsidR="00B30793" w:rsidRPr="004A3F5E" w:rsidRDefault="00B30793" w:rsidP="00D0650C">
      <w:pPr>
        <w:spacing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  <w:bookmarkStart w:id="0" w:name="_GoBack"/>
      <w:bookmarkEnd w:id="0"/>
    </w:p>
    <w:p w14:paraId="3FA2CD11" w14:textId="77777777" w:rsidR="003D603F" w:rsidRDefault="003D603F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7A0B2974" w:rsidR="00D0650C" w:rsidRPr="00F12892" w:rsidRDefault="00F12892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 w:rsidRPr="00F12892">
        <w:rPr>
          <w:rFonts w:ascii="Tw Cen MT" w:hAnsi="Tw Cen MT"/>
          <w:b/>
          <w:smallCaps/>
          <w:sz w:val="32"/>
          <w:szCs w:val="32"/>
        </w:rPr>
        <w:t>April</w:t>
      </w:r>
      <w:r w:rsidR="00443243" w:rsidRPr="00F12892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F12892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44AE03FA" w:rsidR="00443243" w:rsidRPr="00F12892" w:rsidRDefault="00443243" w:rsidP="00443243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F12892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F12892" w:rsidRPr="00F12892">
        <w:rPr>
          <w:rFonts w:ascii="Tw Cen MT" w:hAnsi="Tw Cen MT"/>
          <w:b/>
          <w:smallCaps/>
          <w:sz w:val="28"/>
          <w:szCs w:val="32"/>
        </w:rPr>
        <w:t>MAPC Regional Plan Update</w:t>
      </w:r>
    </w:p>
    <w:p w14:paraId="4FDCD153" w14:textId="52564F90" w:rsidR="00443243" w:rsidRPr="00F12892" w:rsidRDefault="00705A16" w:rsidP="00705A16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F12892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2A105580" w:rsidR="00D20FA2" w:rsidRPr="0042208E" w:rsidRDefault="000B2C8E" w:rsidP="00D20FA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42208E">
        <w:rPr>
          <w:rFonts w:ascii="Tw Cen MT" w:hAnsi="Tw Cen MT"/>
          <w:b/>
          <w:sz w:val="24"/>
          <w:szCs w:val="24"/>
        </w:rPr>
        <w:t xml:space="preserve">Tuesday, </w:t>
      </w:r>
      <w:r w:rsidR="0042208E" w:rsidRPr="0042208E">
        <w:rPr>
          <w:rFonts w:ascii="Tw Cen MT" w:hAnsi="Tw Cen MT"/>
          <w:b/>
          <w:sz w:val="24"/>
          <w:szCs w:val="24"/>
        </w:rPr>
        <w:t>April 10</w:t>
      </w:r>
      <w:r w:rsidR="00F9304B" w:rsidRPr="0042208E">
        <w:rPr>
          <w:rFonts w:ascii="Tw Cen MT" w:hAnsi="Tw Cen MT"/>
          <w:b/>
          <w:sz w:val="24"/>
          <w:szCs w:val="24"/>
        </w:rPr>
        <w:t>,</w:t>
      </w:r>
      <w:r w:rsidR="00DF0114" w:rsidRPr="0042208E">
        <w:rPr>
          <w:rFonts w:ascii="Tw Cen MT" w:hAnsi="Tw Cen MT"/>
          <w:b/>
          <w:sz w:val="24"/>
          <w:szCs w:val="24"/>
        </w:rPr>
        <w:t xml:space="preserve"> 201</w:t>
      </w:r>
      <w:r w:rsidR="00D0440D" w:rsidRPr="0042208E">
        <w:rPr>
          <w:rFonts w:ascii="Tw Cen MT" w:hAnsi="Tw Cen MT"/>
          <w:b/>
          <w:sz w:val="24"/>
          <w:szCs w:val="24"/>
        </w:rPr>
        <w:t>8</w:t>
      </w:r>
      <w:r w:rsidR="006D14A3" w:rsidRPr="0042208E">
        <w:rPr>
          <w:rFonts w:ascii="Tw Cen MT" w:hAnsi="Tw Cen MT"/>
          <w:b/>
          <w:sz w:val="24"/>
          <w:szCs w:val="24"/>
        </w:rPr>
        <w:t xml:space="preserve"> </w:t>
      </w:r>
      <w:r w:rsidR="003143C5" w:rsidRPr="0042208E">
        <w:rPr>
          <w:rFonts w:ascii="Tw Cen MT" w:hAnsi="Tw Cen MT"/>
          <w:b/>
          <w:sz w:val="24"/>
          <w:szCs w:val="24"/>
        </w:rPr>
        <w:t xml:space="preserve">| </w:t>
      </w:r>
      <w:r w:rsidR="00C647AA" w:rsidRPr="0042208E">
        <w:rPr>
          <w:rFonts w:ascii="Tw Cen MT" w:hAnsi="Tw Cen MT"/>
          <w:b/>
          <w:sz w:val="24"/>
          <w:szCs w:val="24"/>
        </w:rPr>
        <w:t>9:30</w:t>
      </w:r>
      <w:r w:rsidR="00D20FA2" w:rsidRPr="0042208E">
        <w:rPr>
          <w:rFonts w:ascii="Tw Cen MT" w:hAnsi="Tw Cen MT"/>
          <w:b/>
          <w:sz w:val="24"/>
          <w:szCs w:val="24"/>
        </w:rPr>
        <w:t xml:space="preserve"> AM – 11:</w:t>
      </w:r>
      <w:r w:rsidR="0042208E" w:rsidRPr="0042208E">
        <w:rPr>
          <w:rFonts w:ascii="Tw Cen MT" w:hAnsi="Tw Cen MT"/>
          <w:b/>
          <w:sz w:val="24"/>
          <w:szCs w:val="24"/>
        </w:rPr>
        <w:t>0</w:t>
      </w:r>
      <w:r w:rsidR="00D20FA2" w:rsidRPr="0042208E">
        <w:rPr>
          <w:rFonts w:ascii="Tw Cen MT" w:hAnsi="Tw Cen MT"/>
          <w:b/>
          <w:sz w:val="24"/>
          <w:szCs w:val="24"/>
        </w:rPr>
        <w:t>0 AM</w:t>
      </w:r>
    </w:p>
    <w:p w14:paraId="63735520" w14:textId="19CB4E6A" w:rsidR="00A7553B" w:rsidRPr="0042208E" w:rsidRDefault="0042208E" w:rsidP="00A7553B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42208E">
        <w:rPr>
          <w:rFonts w:ascii="Tw Cen MT" w:hAnsi="Tw Cen MT"/>
          <w:b/>
          <w:sz w:val="24"/>
          <w:szCs w:val="24"/>
        </w:rPr>
        <w:t>Medway</w:t>
      </w:r>
      <w:r w:rsidR="00047124" w:rsidRPr="0042208E">
        <w:rPr>
          <w:rFonts w:ascii="Tw Cen MT" w:hAnsi="Tw Cen MT"/>
          <w:b/>
          <w:sz w:val="24"/>
          <w:szCs w:val="24"/>
        </w:rPr>
        <w:t xml:space="preserve"> Town Hall</w:t>
      </w:r>
      <w:r w:rsidR="002C3B93" w:rsidRPr="0042208E">
        <w:rPr>
          <w:rFonts w:ascii="Tw Cen MT" w:hAnsi="Tw Cen MT"/>
          <w:b/>
          <w:sz w:val="24"/>
          <w:szCs w:val="24"/>
        </w:rPr>
        <w:t>,</w:t>
      </w:r>
      <w:r w:rsidR="00047124" w:rsidRPr="0042208E">
        <w:rPr>
          <w:rFonts w:ascii="Tw Cen MT" w:hAnsi="Tw Cen MT"/>
          <w:b/>
          <w:sz w:val="24"/>
          <w:szCs w:val="24"/>
        </w:rPr>
        <w:t xml:space="preserve"> </w:t>
      </w:r>
      <w:r w:rsidRPr="0042208E">
        <w:rPr>
          <w:rFonts w:ascii="Tw Cen MT" w:hAnsi="Tw Cen MT"/>
          <w:b/>
          <w:sz w:val="24"/>
          <w:szCs w:val="24"/>
        </w:rPr>
        <w:t>Sanford Hall</w:t>
      </w:r>
      <w:r w:rsidR="00047124" w:rsidRPr="0042208E">
        <w:rPr>
          <w:rFonts w:ascii="Tw Cen MT" w:hAnsi="Tw Cen MT"/>
          <w:b/>
          <w:sz w:val="24"/>
          <w:szCs w:val="24"/>
        </w:rPr>
        <w:t xml:space="preserve"> meeting room</w:t>
      </w:r>
    </w:p>
    <w:p w14:paraId="4C037735" w14:textId="5C1C8C28" w:rsidR="00705A16" w:rsidRDefault="0042208E" w:rsidP="009C7E46">
      <w:pPr>
        <w:spacing w:after="240" w:line="276" w:lineRule="auto"/>
        <w:jc w:val="center"/>
        <w:rPr>
          <w:rFonts w:ascii="Tw Cen MT" w:hAnsi="Tw Cen MT"/>
          <w:b/>
          <w:sz w:val="24"/>
          <w:szCs w:val="24"/>
        </w:rPr>
      </w:pPr>
      <w:r w:rsidRPr="0042208E">
        <w:rPr>
          <w:rFonts w:ascii="Tw Cen MT" w:hAnsi="Tw Cen MT"/>
          <w:b/>
          <w:sz w:val="24"/>
          <w:szCs w:val="24"/>
        </w:rPr>
        <w:t>155 Village</w:t>
      </w:r>
      <w:r w:rsidR="00047124" w:rsidRPr="0042208E">
        <w:rPr>
          <w:rFonts w:ascii="Tw Cen MT" w:hAnsi="Tw Cen MT"/>
          <w:b/>
          <w:sz w:val="24"/>
          <w:szCs w:val="24"/>
        </w:rPr>
        <w:t xml:space="preserve"> Street, </w:t>
      </w:r>
      <w:r w:rsidRPr="0042208E">
        <w:rPr>
          <w:rFonts w:ascii="Tw Cen MT" w:hAnsi="Tw Cen MT"/>
          <w:b/>
          <w:sz w:val="24"/>
          <w:szCs w:val="24"/>
        </w:rPr>
        <w:t>Medway, 02053</w:t>
      </w:r>
    </w:p>
    <w:p w14:paraId="78A8D880" w14:textId="77777777" w:rsidR="00901C52" w:rsidRPr="0042208E" w:rsidRDefault="00901C52" w:rsidP="009C7E46">
      <w:pPr>
        <w:spacing w:after="240" w:line="276" w:lineRule="auto"/>
        <w:jc w:val="center"/>
        <w:rPr>
          <w:rFonts w:ascii="Tw Cen MT" w:hAnsi="Tw Cen MT"/>
          <w:b/>
          <w:sz w:val="24"/>
          <w:szCs w:val="24"/>
        </w:r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F12892" w14:paraId="31DDACEA" w14:textId="77777777" w:rsidTr="00EE2AB0">
        <w:trPr>
          <w:trHeight w:val="902"/>
        </w:trPr>
        <w:tc>
          <w:tcPr>
            <w:tcW w:w="7578" w:type="dxa"/>
            <w:shd w:val="clear" w:color="auto" w:fill="auto"/>
          </w:tcPr>
          <w:p w14:paraId="418CC9AB" w14:textId="77777777" w:rsidR="009E677C" w:rsidRPr="0042208E" w:rsidRDefault="009E677C" w:rsidP="009E677C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42208E">
              <w:rPr>
                <w:rFonts w:ascii="Tw Cen MT" w:hAnsi="Tw Cen MT"/>
                <w:b/>
                <w:sz w:val="23"/>
                <w:szCs w:val="23"/>
              </w:rPr>
              <w:t>Welcome and Announcements</w:t>
            </w:r>
          </w:p>
          <w:p w14:paraId="12E51ACD" w14:textId="46C458C0" w:rsidR="009E677C" w:rsidRPr="0042208E" w:rsidRDefault="00D71997" w:rsidP="006630C4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42208E">
              <w:rPr>
                <w:rFonts w:ascii="Tw Cen MT" w:hAnsi="Tw Cen MT"/>
                <w:i/>
                <w:sz w:val="23"/>
                <w:szCs w:val="23"/>
              </w:rPr>
              <w:tab/>
            </w:r>
            <w:r w:rsidR="009E677C" w:rsidRPr="0042208E">
              <w:rPr>
                <w:rFonts w:ascii="Tw Cen MT" w:hAnsi="Tw Cen MT"/>
                <w:i/>
                <w:sz w:val="23"/>
                <w:szCs w:val="23"/>
              </w:rPr>
              <w:t>Susy Affleck-Childs</w:t>
            </w:r>
            <w:r w:rsidR="00047124" w:rsidRPr="0042208E">
              <w:rPr>
                <w:rFonts w:ascii="Tw Cen MT" w:hAnsi="Tw Cen MT"/>
                <w:i/>
                <w:sz w:val="23"/>
                <w:szCs w:val="23"/>
              </w:rPr>
              <w:t xml:space="preserve"> and Jim Kupfer</w:t>
            </w:r>
            <w:r w:rsidR="00A4589B" w:rsidRPr="0042208E">
              <w:rPr>
                <w:rFonts w:ascii="Tw Cen MT" w:hAnsi="Tw Cen MT"/>
                <w:i/>
                <w:sz w:val="23"/>
                <w:szCs w:val="23"/>
              </w:rPr>
              <w:t>,</w:t>
            </w:r>
            <w:r w:rsidR="009E677C" w:rsidRPr="0042208E">
              <w:rPr>
                <w:rFonts w:ascii="Tw Cen MT" w:hAnsi="Tw Cen MT"/>
                <w:i/>
                <w:sz w:val="23"/>
                <w:szCs w:val="23"/>
              </w:rPr>
              <w:t xml:space="preserve"> </w:t>
            </w:r>
            <w:r w:rsidR="0011757A" w:rsidRPr="0042208E">
              <w:rPr>
                <w:rFonts w:ascii="Tw Cen MT" w:hAnsi="Tw Cen MT"/>
                <w:i/>
                <w:sz w:val="23"/>
                <w:szCs w:val="23"/>
              </w:rPr>
              <w:t>Co-Chair</w:t>
            </w:r>
            <w:r w:rsidR="004B703E" w:rsidRPr="0042208E">
              <w:rPr>
                <w:rFonts w:ascii="Tw Cen MT" w:hAnsi="Tw Cen MT"/>
                <w:i/>
                <w:sz w:val="23"/>
                <w:szCs w:val="23"/>
              </w:rPr>
              <w:t>s</w:t>
            </w:r>
          </w:p>
          <w:p w14:paraId="51218747" w14:textId="083B62BC" w:rsidR="009367A4" w:rsidRPr="0042208E" w:rsidRDefault="009367A4" w:rsidP="006630C4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30B8BBDA" w:rsidR="009E677C" w:rsidRPr="0042208E" w:rsidRDefault="00D20FA2" w:rsidP="009E677C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42208E">
              <w:rPr>
                <w:rFonts w:ascii="Tw Cen MT" w:hAnsi="Tw Cen MT"/>
                <w:sz w:val="23"/>
                <w:szCs w:val="23"/>
              </w:rPr>
              <w:t>9:3</w:t>
            </w:r>
            <w:r w:rsidR="009E677C" w:rsidRPr="0042208E">
              <w:rPr>
                <w:rFonts w:ascii="Tw Cen MT" w:hAnsi="Tw Cen MT"/>
                <w:sz w:val="23"/>
                <w:szCs w:val="23"/>
              </w:rPr>
              <w:t>0 AM</w:t>
            </w:r>
            <w:r w:rsidR="00EE2AB0" w:rsidRPr="0042208E">
              <w:rPr>
                <w:rFonts w:ascii="Tw Cen MT" w:hAnsi="Tw Cen MT"/>
                <w:sz w:val="23"/>
                <w:szCs w:val="23"/>
              </w:rPr>
              <w:t>-9:35 AM</w:t>
            </w:r>
          </w:p>
          <w:p w14:paraId="1BEEC3E3" w14:textId="24A38E51" w:rsidR="009E677C" w:rsidRPr="0042208E" w:rsidRDefault="007C0C00" w:rsidP="009E677C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42208E">
              <w:rPr>
                <w:rFonts w:ascii="Tw Cen MT" w:hAnsi="Tw Cen MT"/>
                <w:sz w:val="23"/>
                <w:szCs w:val="23"/>
              </w:rPr>
              <w:t>(5</w:t>
            </w:r>
            <w:r w:rsidR="009E677C" w:rsidRPr="0042208E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4B703E" w:rsidRPr="00F12892" w14:paraId="465AA1EE" w14:textId="77777777" w:rsidTr="00EE2AB0">
        <w:trPr>
          <w:trHeight w:val="902"/>
        </w:trPr>
        <w:tc>
          <w:tcPr>
            <w:tcW w:w="7578" w:type="dxa"/>
            <w:shd w:val="clear" w:color="auto" w:fill="auto"/>
          </w:tcPr>
          <w:p w14:paraId="688D99D5" w14:textId="77777777" w:rsidR="004B703E" w:rsidRPr="00391A0D" w:rsidRDefault="004B703E" w:rsidP="004B703E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91A0D">
              <w:rPr>
                <w:rFonts w:ascii="Tw Cen MT" w:hAnsi="Tw Cen MT"/>
                <w:b/>
                <w:sz w:val="23"/>
                <w:szCs w:val="23"/>
              </w:rPr>
              <w:t>Community Exchange and Update from MAPC</w:t>
            </w:r>
          </w:p>
          <w:p w14:paraId="1B53811C" w14:textId="565052C1" w:rsidR="004B703E" w:rsidRPr="00391A0D" w:rsidRDefault="004B703E" w:rsidP="004B703E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91A0D">
              <w:rPr>
                <w:rFonts w:ascii="Tw Cen MT" w:hAnsi="Tw Cen MT"/>
                <w:i/>
                <w:sz w:val="23"/>
                <w:szCs w:val="23"/>
              </w:rPr>
              <w:tab/>
              <w:t>Susy Affleck-Childs and Jim Kupfer, Co-Chairs</w:t>
            </w:r>
          </w:p>
          <w:p w14:paraId="5F259AE1" w14:textId="77777777" w:rsidR="004B703E" w:rsidRPr="00391A0D" w:rsidRDefault="004B703E" w:rsidP="004B703E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4C6A6819" w14:textId="7B63A2B6" w:rsidR="004B703E" w:rsidRPr="00391A0D" w:rsidRDefault="004B703E" w:rsidP="004B703E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91A0D">
              <w:rPr>
                <w:rFonts w:ascii="Tw Cen MT" w:hAnsi="Tw Cen MT"/>
                <w:sz w:val="23"/>
                <w:szCs w:val="23"/>
              </w:rPr>
              <w:t>9:35 AM-10:00 AM</w:t>
            </w:r>
          </w:p>
          <w:p w14:paraId="40B3A200" w14:textId="42CFE611" w:rsidR="004B703E" w:rsidRPr="00391A0D" w:rsidRDefault="004B703E" w:rsidP="004B703E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91A0D">
              <w:rPr>
                <w:rFonts w:ascii="Tw Cen MT" w:hAnsi="Tw Cen MT"/>
                <w:sz w:val="23"/>
                <w:szCs w:val="23"/>
              </w:rPr>
              <w:t>(25 mins)</w:t>
            </w:r>
          </w:p>
        </w:tc>
      </w:tr>
      <w:tr w:rsidR="00A4589B" w:rsidRPr="00F12892" w14:paraId="463E34DF" w14:textId="77777777" w:rsidTr="00EE2AB0">
        <w:trPr>
          <w:trHeight w:val="902"/>
        </w:trPr>
        <w:tc>
          <w:tcPr>
            <w:tcW w:w="7578" w:type="dxa"/>
          </w:tcPr>
          <w:p w14:paraId="20E64DD5" w14:textId="023CA788" w:rsidR="00A4589B" w:rsidRPr="00BD0863" w:rsidRDefault="002F1F7A" w:rsidP="00A4589B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proofErr w:type="spellStart"/>
            <w:r>
              <w:rPr>
                <w:rFonts w:ascii="Tw Cen MT" w:hAnsi="Tw Cen MT"/>
                <w:b/>
                <w:sz w:val="23"/>
                <w:szCs w:val="23"/>
              </w:rPr>
              <w:t>MetroFuture</w:t>
            </w:r>
            <w:proofErr w:type="spellEnd"/>
            <w:r>
              <w:rPr>
                <w:rFonts w:ascii="Tw Cen MT" w:hAnsi="Tw Cen MT"/>
                <w:b/>
                <w:sz w:val="23"/>
                <w:szCs w:val="23"/>
              </w:rPr>
              <w:t xml:space="preserve"> </w:t>
            </w:r>
            <w:r w:rsidR="004B703E" w:rsidRPr="00BD0863">
              <w:rPr>
                <w:rFonts w:ascii="Tw Cen MT" w:hAnsi="Tw Cen MT"/>
                <w:b/>
                <w:sz w:val="23"/>
                <w:szCs w:val="23"/>
              </w:rPr>
              <w:t xml:space="preserve">Regional </w:t>
            </w:r>
            <w:r w:rsidR="00391A0D" w:rsidRPr="00BD0863">
              <w:rPr>
                <w:rFonts w:ascii="Tw Cen MT" w:hAnsi="Tw Cen MT"/>
                <w:b/>
                <w:sz w:val="23"/>
                <w:szCs w:val="23"/>
              </w:rPr>
              <w:t>Plan Update</w:t>
            </w:r>
            <w:r w:rsidR="00C42A0F" w:rsidRPr="00BD0863">
              <w:rPr>
                <w:rFonts w:ascii="Tw Cen MT" w:hAnsi="Tw Cen MT"/>
                <w:b/>
                <w:sz w:val="23"/>
                <w:szCs w:val="23"/>
              </w:rPr>
              <w:t xml:space="preserve"> Discussion</w:t>
            </w:r>
          </w:p>
          <w:p w14:paraId="5A875408" w14:textId="0E35F4DE" w:rsidR="00C42A0F" w:rsidRPr="00BD0863" w:rsidRDefault="00391A0D" w:rsidP="00C42A0F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 w:rsidRPr="00BD0863">
              <w:rPr>
                <w:rFonts w:ascii="Tw Cen MT" w:hAnsi="Tw Cen MT"/>
                <w:sz w:val="23"/>
                <w:szCs w:val="23"/>
              </w:rPr>
              <w:t xml:space="preserve">Lizzie </w:t>
            </w:r>
            <w:proofErr w:type="spellStart"/>
            <w:r w:rsidRPr="00BD0863">
              <w:rPr>
                <w:rFonts w:ascii="Tw Cen MT" w:hAnsi="Tw Cen MT"/>
                <w:sz w:val="23"/>
                <w:szCs w:val="23"/>
              </w:rPr>
              <w:t>Grobbel</w:t>
            </w:r>
            <w:proofErr w:type="spellEnd"/>
            <w:r w:rsidRPr="00BD0863">
              <w:rPr>
                <w:rFonts w:ascii="Tw Cen MT" w:hAnsi="Tw Cen MT"/>
                <w:sz w:val="23"/>
                <w:szCs w:val="23"/>
              </w:rPr>
              <w:t xml:space="preserve"> and Eric Hove from MAPC’s Department of Strategic Initiatives (DSI) will present on MAPC’s upcoming update to </w:t>
            </w:r>
            <w:r w:rsidR="002F1F7A">
              <w:rPr>
                <w:rFonts w:ascii="Tw Cen MT" w:hAnsi="Tw Cen MT"/>
                <w:sz w:val="23"/>
                <w:szCs w:val="23"/>
              </w:rPr>
              <w:t>MAPC’s</w:t>
            </w:r>
            <w:r w:rsidRPr="00BD0863">
              <w:rPr>
                <w:rFonts w:ascii="Tw Cen MT" w:hAnsi="Tw Cen MT"/>
                <w:sz w:val="23"/>
                <w:szCs w:val="23"/>
              </w:rPr>
              <w:t xml:space="preserve"> regional plan, </w:t>
            </w:r>
            <w:proofErr w:type="spellStart"/>
            <w:r w:rsidRPr="00BD0863">
              <w:rPr>
                <w:rFonts w:ascii="Tw Cen MT" w:hAnsi="Tw Cen MT"/>
                <w:sz w:val="23"/>
                <w:szCs w:val="23"/>
              </w:rPr>
              <w:t>MetroFuture</w:t>
            </w:r>
            <w:proofErr w:type="spellEnd"/>
            <w:r w:rsidRPr="00BD0863">
              <w:rPr>
                <w:rFonts w:ascii="Tw Cen MT" w:hAnsi="Tw Cen MT"/>
                <w:sz w:val="23"/>
                <w:szCs w:val="23"/>
              </w:rPr>
              <w:t xml:space="preserve">. </w:t>
            </w:r>
            <w:r w:rsidR="00BD0863" w:rsidRPr="00BD0863">
              <w:rPr>
                <w:rFonts w:ascii="Tw Cen MT" w:hAnsi="Tw Cen MT"/>
                <w:sz w:val="23"/>
                <w:szCs w:val="23"/>
              </w:rPr>
              <w:t xml:space="preserve">The planning process is slated to begin this summer, and </w:t>
            </w:r>
            <w:r w:rsidRPr="00BD0863">
              <w:rPr>
                <w:rFonts w:ascii="Tw Cen MT" w:hAnsi="Tw Cen MT"/>
                <w:sz w:val="23"/>
                <w:szCs w:val="23"/>
              </w:rPr>
              <w:t xml:space="preserve">Lizzie and Eric </w:t>
            </w:r>
            <w:r w:rsidR="00BD0863" w:rsidRPr="00BD0863">
              <w:rPr>
                <w:rFonts w:ascii="Tw Cen MT" w:hAnsi="Tw Cen MT"/>
                <w:sz w:val="23"/>
                <w:szCs w:val="23"/>
              </w:rPr>
              <w:t xml:space="preserve">are looking for the </w:t>
            </w:r>
            <w:proofErr w:type="spellStart"/>
            <w:r w:rsidR="00BD0863" w:rsidRPr="00BD0863">
              <w:rPr>
                <w:rFonts w:ascii="Tw Cen MT" w:hAnsi="Tw Cen MT"/>
                <w:sz w:val="23"/>
                <w:szCs w:val="23"/>
              </w:rPr>
              <w:t>subregion’s</w:t>
            </w:r>
            <w:proofErr w:type="spellEnd"/>
            <w:r w:rsidR="00BD0863" w:rsidRPr="00BD0863">
              <w:rPr>
                <w:rFonts w:ascii="Tw Cen MT" w:hAnsi="Tw Cen MT"/>
                <w:sz w:val="23"/>
                <w:szCs w:val="23"/>
              </w:rPr>
              <w:t xml:space="preserve"> feedback on the best way for SWAP to be engaged.</w:t>
            </w:r>
          </w:p>
          <w:p w14:paraId="052D01E1" w14:textId="5452163F" w:rsidR="00A4589B" w:rsidRPr="00BD0863" w:rsidRDefault="00A4589B" w:rsidP="00A4589B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BD0863">
              <w:rPr>
                <w:rFonts w:ascii="Tw Cen MT" w:hAnsi="Tw Cen MT"/>
                <w:i/>
                <w:sz w:val="23"/>
                <w:szCs w:val="23"/>
              </w:rPr>
              <w:tab/>
            </w:r>
            <w:r w:rsidR="00391A0D" w:rsidRPr="00BD0863">
              <w:rPr>
                <w:rFonts w:ascii="Tw Cen MT" w:hAnsi="Tw Cen MT"/>
                <w:i/>
                <w:sz w:val="23"/>
                <w:szCs w:val="23"/>
              </w:rPr>
              <w:t xml:space="preserve">Lizzie </w:t>
            </w:r>
            <w:proofErr w:type="spellStart"/>
            <w:r w:rsidR="00391A0D" w:rsidRPr="00BD0863">
              <w:rPr>
                <w:rFonts w:ascii="Tw Cen MT" w:hAnsi="Tw Cen MT"/>
                <w:i/>
                <w:sz w:val="23"/>
                <w:szCs w:val="23"/>
              </w:rPr>
              <w:t>Grobbel</w:t>
            </w:r>
            <w:proofErr w:type="spellEnd"/>
            <w:r w:rsidR="00391A0D" w:rsidRPr="00BD0863">
              <w:rPr>
                <w:rFonts w:ascii="Tw Cen MT" w:hAnsi="Tw Cen MT"/>
                <w:i/>
                <w:sz w:val="23"/>
                <w:szCs w:val="23"/>
              </w:rPr>
              <w:t xml:space="preserve"> and Eric Hove</w:t>
            </w:r>
            <w:r w:rsidRPr="00BD0863">
              <w:rPr>
                <w:rFonts w:ascii="Tw Cen MT" w:hAnsi="Tw Cen MT"/>
                <w:i/>
                <w:sz w:val="23"/>
                <w:szCs w:val="23"/>
              </w:rPr>
              <w:t xml:space="preserve">, </w:t>
            </w:r>
            <w:r w:rsidR="00391A0D" w:rsidRPr="00BD0863">
              <w:rPr>
                <w:rFonts w:ascii="Tw Cen MT" w:hAnsi="Tw Cen MT"/>
                <w:i/>
                <w:sz w:val="23"/>
                <w:szCs w:val="23"/>
              </w:rPr>
              <w:t>Metropolitan Area Planning Council</w:t>
            </w:r>
          </w:p>
          <w:p w14:paraId="09DBDCDF" w14:textId="37FBC3E7" w:rsidR="00A4589B" w:rsidRPr="00F12892" w:rsidRDefault="00A4589B" w:rsidP="00A4589B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  <w:highlight w:val="yellow"/>
              </w:rPr>
            </w:pPr>
          </w:p>
        </w:tc>
        <w:tc>
          <w:tcPr>
            <w:tcW w:w="2245" w:type="dxa"/>
          </w:tcPr>
          <w:p w14:paraId="52B51BB8" w14:textId="0AB8C08B" w:rsidR="00A4589B" w:rsidRPr="00BD0863" w:rsidRDefault="00A4589B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BD0863">
              <w:rPr>
                <w:rFonts w:ascii="Tw Cen MT" w:hAnsi="Tw Cen MT"/>
                <w:sz w:val="23"/>
                <w:szCs w:val="23"/>
              </w:rPr>
              <w:t xml:space="preserve"> 1</w:t>
            </w:r>
            <w:r w:rsidR="00901C52">
              <w:rPr>
                <w:rFonts w:ascii="Tw Cen MT" w:hAnsi="Tw Cen MT"/>
                <w:sz w:val="23"/>
                <w:szCs w:val="23"/>
              </w:rPr>
              <w:t>0:00-10:45</w:t>
            </w:r>
            <w:r w:rsidRPr="00BD0863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19882465" w14:textId="7930E0E2" w:rsidR="00A4589B" w:rsidRPr="00BD0863" w:rsidRDefault="00EE3857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BD0863">
              <w:rPr>
                <w:rFonts w:ascii="Tw Cen MT" w:hAnsi="Tw Cen MT"/>
                <w:sz w:val="23"/>
                <w:szCs w:val="23"/>
              </w:rPr>
              <w:t>(45</w:t>
            </w:r>
            <w:r w:rsidR="00A4589B" w:rsidRPr="00BD0863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  <w:p w14:paraId="08F55157" w14:textId="3DA2FF2D" w:rsidR="00A4589B" w:rsidRPr="00F12892" w:rsidRDefault="00A4589B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  <w:highlight w:val="yellow"/>
              </w:rPr>
            </w:pPr>
          </w:p>
        </w:tc>
      </w:tr>
      <w:tr w:rsidR="00374009" w:rsidRPr="00901C52" w14:paraId="26B05BDD" w14:textId="77777777" w:rsidTr="00EE2AB0">
        <w:trPr>
          <w:trHeight w:val="902"/>
        </w:trPr>
        <w:tc>
          <w:tcPr>
            <w:tcW w:w="7578" w:type="dxa"/>
          </w:tcPr>
          <w:p w14:paraId="4E8C8827" w14:textId="00501A9C" w:rsidR="00374009" w:rsidRPr="00901C52" w:rsidRDefault="00333927" w:rsidP="00A4589B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901C52">
              <w:rPr>
                <w:rFonts w:ascii="Tw Cen MT" w:hAnsi="Tw Cen MT"/>
                <w:b/>
                <w:sz w:val="23"/>
                <w:szCs w:val="23"/>
              </w:rPr>
              <w:t>Work Planning for 2018-2019 Program Year</w:t>
            </w:r>
          </w:p>
          <w:p w14:paraId="0086927A" w14:textId="7E28C7D2" w:rsidR="00333927" w:rsidRDefault="00333927" w:rsidP="00A4589B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 w:rsidRPr="00901C52">
              <w:rPr>
                <w:rFonts w:ascii="Tw Cen MT" w:hAnsi="Tw Cen MT"/>
                <w:sz w:val="23"/>
                <w:szCs w:val="23"/>
              </w:rPr>
              <w:t>We will</w:t>
            </w:r>
            <w:r w:rsidR="00901C52" w:rsidRPr="00901C52">
              <w:rPr>
                <w:rFonts w:ascii="Tw Cen MT" w:hAnsi="Tw Cen MT"/>
                <w:sz w:val="23"/>
                <w:szCs w:val="23"/>
              </w:rPr>
              <w:t xml:space="preserve"> </w:t>
            </w:r>
            <w:r w:rsidR="003551A3">
              <w:rPr>
                <w:rFonts w:ascii="Tw Cen MT" w:hAnsi="Tw Cen MT"/>
                <w:sz w:val="23"/>
                <w:szCs w:val="23"/>
              </w:rPr>
              <w:t>follow up on</w:t>
            </w:r>
            <w:r w:rsidR="00901C52" w:rsidRPr="00901C52">
              <w:rPr>
                <w:rFonts w:ascii="Tw Cen MT" w:hAnsi="Tw Cen MT"/>
                <w:sz w:val="23"/>
                <w:szCs w:val="23"/>
              </w:rPr>
              <w:t xml:space="preserve"> our discussion from the last SWAP meeting and continue</w:t>
            </w:r>
            <w:r w:rsidRPr="00901C52">
              <w:rPr>
                <w:rFonts w:ascii="Tw Cen MT" w:hAnsi="Tw Cen MT"/>
                <w:sz w:val="23"/>
                <w:szCs w:val="23"/>
              </w:rPr>
              <w:t xml:space="preserve"> planning for our monthly meeting topics for the upcoming 2018-2019. Please bring ideas to share!</w:t>
            </w:r>
          </w:p>
          <w:p w14:paraId="5E5ABD8F" w14:textId="449EFA74" w:rsidR="00901C52" w:rsidRPr="00901C52" w:rsidRDefault="00901C52" w:rsidP="00A4589B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245" w:type="dxa"/>
          </w:tcPr>
          <w:p w14:paraId="35B35A9C" w14:textId="4995DAC7" w:rsidR="00374009" w:rsidRPr="00901C52" w:rsidRDefault="00901C52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901C52">
              <w:rPr>
                <w:rFonts w:ascii="Tw Cen MT" w:hAnsi="Tw Cen MT"/>
                <w:sz w:val="23"/>
                <w:szCs w:val="23"/>
              </w:rPr>
              <w:t>10:45 AM-11:0</w:t>
            </w:r>
            <w:r w:rsidR="00333927" w:rsidRPr="00901C52">
              <w:rPr>
                <w:rFonts w:ascii="Tw Cen MT" w:hAnsi="Tw Cen MT"/>
                <w:sz w:val="23"/>
                <w:szCs w:val="23"/>
              </w:rPr>
              <w:t>0 AM</w:t>
            </w:r>
          </w:p>
          <w:p w14:paraId="5A2709D0" w14:textId="5BC06686" w:rsidR="00333927" w:rsidRPr="00901C52" w:rsidRDefault="00901C52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901C52">
              <w:rPr>
                <w:rFonts w:ascii="Tw Cen MT" w:hAnsi="Tw Cen MT"/>
                <w:sz w:val="23"/>
                <w:szCs w:val="23"/>
              </w:rPr>
              <w:t>(15</w:t>
            </w:r>
            <w:r w:rsidR="00333927" w:rsidRPr="00901C52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A4589B" w:rsidRPr="00901C52" w14:paraId="2157FDDF" w14:textId="77777777" w:rsidTr="00EE2AB0">
        <w:trPr>
          <w:trHeight w:val="593"/>
        </w:trPr>
        <w:tc>
          <w:tcPr>
            <w:tcW w:w="7578" w:type="dxa"/>
          </w:tcPr>
          <w:p w14:paraId="6C5D20CB" w14:textId="77777777" w:rsidR="00A4589B" w:rsidRPr="00901C52" w:rsidRDefault="00A4589B" w:rsidP="00A4589B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901C52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6B21B413" w:rsidR="00A4589B" w:rsidRPr="00901C52" w:rsidRDefault="000C0D1C" w:rsidP="00A4589B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11:0</w:t>
            </w:r>
            <w:r w:rsidR="00A4589B" w:rsidRPr="00901C52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7D86AFA2" w14:textId="77777777" w:rsidR="003551A3" w:rsidRDefault="003551A3" w:rsidP="001B660D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1ED9595D" w:rsidR="00A3110A" w:rsidRPr="00901C52" w:rsidRDefault="001B660D" w:rsidP="001B660D">
      <w:pPr>
        <w:spacing w:after="0" w:line="276" w:lineRule="auto"/>
        <w:rPr>
          <w:rFonts w:ascii="Tw Cen MT" w:hAnsi="Tw Cen MT"/>
          <w:sz w:val="23"/>
          <w:szCs w:val="23"/>
        </w:rPr>
      </w:pPr>
      <w:r w:rsidRPr="00901C52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656B17" w:rsidRPr="00901C52">
        <w:rPr>
          <w:rFonts w:ascii="Tw Cen MT" w:hAnsi="Tw Cen MT"/>
          <w:sz w:val="23"/>
          <w:szCs w:val="23"/>
        </w:rPr>
        <w:t>Kasia Hart</w:t>
      </w:r>
      <w:r w:rsidR="00AE3FEC" w:rsidRPr="00901C52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901C52">
        <w:rPr>
          <w:rFonts w:ascii="Tw Cen MT" w:hAnsi="Tw Cen MT"/>
          <w:sz w:val="23"/>
          <w:szCs w:val="23"/>
        </w:rPr>
        <w:t>(617) 933-07</w:t>
      </w:r>
      <w:r w:rsidRPr="00901C52">
        <w:rPr>
          <w:rFonts w:ascii="Tw Cen MT" w:hAnsi="Tw Cen MT"/>
          <w:sz w:val="23"/>
          <w:szCs w:val="23"/>
        </w:rPr>
        <w:t>4</w:t>
      </w:r>
      <w:r w:rsidR="00656B17" w:rsidRPr="00901C52">
        <w:rPr>
          <w:rFonts w:ascii="Tw Cen MT" w:hAnsi="Tw Cen MT"/>
          <w:sz w:val="23"/>
          <w:szCs w:val="23"/>
        </w:rPr>
        <w:t>5</w:t>
      </w:r>
      <w:r w:rsidRPr="00901C52">
        <w:rPr>
          <w:rFonts w:ascii="Tw Cen MT" w:hAnsi="Tw Cen MT"/>
          <w:sz w:val="23"/>
          <w:szCs w:val="23"/>
        </w:rPr>
        <w:t xml:space="preserve"> or </w:t>
      </w:r>
      <w:hyperlink r:id="rId7" w:history="1">
        <w:r w:rsidR="00656B17" w:rsidRPr="00901C52">
          <w:rPr>
            <w:rStyle w:val="Hyperlink"/>
            <w:rFonts w:ascii="Tw Cen MT" w:hAnsi="Tw Cen MT"/>
            <w:sz w:val="23"/>
            <w:szCs w:val="23"/>
          </w:rPr>
          <w:t>khart@mapc.org</w:t>
        </w:r>
      </w:hyperlink>
      <w:r w:rsidRPr="00901C52">
        <w:rPr>
          <w:rFonts w:ascii="Tw Cen MT" w:hAnsi="Tw Cen MT"/>
          <w:sz w:val="23"/>
          <w:szCs w:val="23"/>
        </w:rPr>
        <w:t xml:space="preserve">. </w:t>
      </w:r>
    </w:p>
    <w:p w14:paraId="0BAF39D7" w14:textId="77777777" w:rsidR="000523D2" w:rsidRDefault="000523D2">
      <w:pPr>
        <w:spacing w:after="0" w:line="276" w:lineRule="auto"/>
        <w:rPr>
          <w:rFonts w:ascii="Tw Cen MT" w:hAnsi="Tw Cen MT"/>
          <w:sz w:val="23"/>
          <w:szCs w:val="23"/>
          <w:highlight w:val="yellow"/>
        </w:rPr>
      </w:pPr>
    </w:p>
    <w:p w14:paraId="45ADFC0E" w14:textId="77777777" w:rsidR="00901C52" w:rsidRPr="00F12892" w:rsidRDefault="00901C52">
      <w:pPr>
        <w:spacing w:after="0" w:line="276" w:lineRule="auto"/>
        <w:rPr>
          <w:rFonts w:ascii="Tw Cen MT" w:hAnsi="Tw Cen MT"/>
          <w:sz w:val="23"/>
          <w:szCs w:val="23"/>
          <w:highlight w:val="yellow"/>
        </w:rPr>
      </w:pPr>
    </w:p>
    <w:p w14:paraId="4941DEB0" w14:textId="152CF467" w:rsidR="00BF580B" w:rsidRPr="004A3F5E" w:rsidRDefault="00857B92">
      <w:pPr>
        <w:spacing w:after="0" w:line="276" w:lineRule="auto"/>
        <w:rPr>
          <w:rFonts w:ascii="Tw Cen MT" w:hAnsi="Tw Cen MT"/>
          <w:sz w:val="23"/>
          <w:szCs w:val="23"/>
        </w:rPr>
      </w:pPr>
      <w:r w:rsidRPr="00901C52">
        <w:rPr>
          <w:rFonts w:ascii="Tw Cen MT" w:hAnsi="Tw Cen MT"/>
          <w:b/>
          <w:sz w:val="23"/>
          <w:szCs w:val="23"/>
        </w:rPr>
        <w:t>Next meeting:</w:t>
      </w:r>
      <w:r w:rsidR="00945422" w:rsidRPr="00901C52">
        <w:rPr>
          <w:rFonts w:ascii="Tw Cen MT" w:hAnsi="Tw Cen MT"/>
          <w:b/>
          <w:sz w:val="23"/>
          <w:szCs w:val="23"/>
        </w:rPr>
        <w:t xml:space="preserve"> </w:t>
      </w:r>
      <w:r w:rsidR="004D78FC" w:rsidRPr="00901C52">
        <w:rPr>
          <w:rFonts w:ascii="Tw Cen MT" w:hAnsi="Tw Cen MT"/>
          <w:sz w:val="23"/>
          <w:szCs w:val="23"/>
        </w:rPr>
        <w:t xml:space="preserve">SWAP will reconvene on Tuesday, </w:t>
      </w:r>
      <w:r w:rsidR="00901C52">
        <w:rPr>
          <w:rFonts w:ascii="Tw Cen MT" w:hAnsi="Tw Cen MT"/>
          <w:sz w:val="23"/>
          <w:szCs w:val="23"/>
        </w:rPr>
        <w:t>May 8 in Franklin for a walk of the developing Bellingham-Franklin rail trail. More details to come!</w:t>
      </w:r>
      <w:r w:rsidR="004D78FC" w:rsidRPr="00333927">
        <w:rPr>
          <w:rFonts w:ascii="Tw Cen MT" w:hAnsi="Tw Cen MT"/>
          <w:sz w:val="23"/>
          <w:szCs w:val="23"/>
        </w:rPr>
        <w:t xml:space="preserve"> </w:t>
      </w:r>
    </w:p>
    <w:sectPr w:rsidR="00BF580B" w:rsidRPr="004A3F5E" w:rsidSect="007A3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E90E" w14:textId="77777777" w:rsidR="003551A3" w:rsidRDefault="003551A3" w:rsidP="00F24E93">
      <w:pPr>
        <w:spacing w:after="0" w:line="240" w:lineRule="auto"/>
      </w:pPr>
      <w:r>
        <w:separator/>
      </w:r>
    </w:p>
  </w:endnote>
  <w:endnote w:type="continuationSeparator" w:id="0">
    <w:p w14:paraId="4D7315DF" w14:textId="77777777" w:rsidR="003551A3" w:rsidRDefault="003551A3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3D4C7" w14:textId="77777777" w:rsidR="003551A3" w:rsidRDefault="003551A3" w:rsidP="00F24E93">
      <w:pPr>
        <w:spacing w:after="0" w:line="240" w:lineRule="auto"/>
      </w:pPr>
      <w:r>
        <w:separator/>
      </w:r>
    </w:p>
  </w:footnote>
  <w:footnote w:type="continuationSeparator" w:id="0">
    <w:p w14:paraId="26EE9066" w14:textId="77777777" w:rsidR="003551A3" w:rsidRDefault="003551A3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8E"/>
    <w:rsid w:val="0001575B"/>
    <w:rsid w:val="00023A9D"/>
    <w:rsid w:val="0004522C"/>
    <w:rsid w:val="00047124"/>
    <w:rsid w:val="000523D2"/>
    <w:rsid w:val="000A5032"/>
    <w:rsid w:val="000B2C8E"/>
    <w:rsid w:val="000B31DC"/>
    <w:rsid w:val="000B4049"/>
    <w:rsid w:val="000B7329"/>
    <w:rsid w:val="000C0D1C"/>
    <w:rsid w:val="000E3342"/>
    <w:rsid w:val="000E57F3"/>
    <w:rsid w:val="000F152D"/>
    <w:rsid w:val="000F15FA"/>
    <w:rsid w:val="00101BD1"/>
    <w:rsid w:val="0011757A"/>
    <w:rsid w:val="00135818"/>
    <w:rsid w:val="001416FB"/>
    <w:rsid w:val="00147B53"/>
    <w:rsid w:val="001660A5"/>
    <w:rsid w:val="00191AEB"/>
    <w:rsid w:val="001930D6"/>
    <w:rsid w:val="001A0445"/>
    <w:rsid w:val="001B3680"/>
    <w:rsid w:val="001B660D"/>
    <w:rsid w:val="001C23CE"/>
    <w:rsid w:val="00207100"/>
    <w:rsid w:val="0021035F"/>
    <w:rsid w:val="002114A6"/>
    <w:rsid w:val="00213C24"/>
    <w:rsid w:val="002442DB"/>
    <w:rsid w:val="0027629A"/>
    <w:rsid w:val="002C3B93"/>
    <w:rsid w:val="002E5A9D"/>
    <w:rsid w:val="002F1F7A"/>
    <w:rsid w:val="003021D8"/>
    <w:rsid w:val="00302386"/>
    <w:rsid w:val="003143C5"/>
    <w:rsid w:val="00314725"/>
    <w:rsid w:val="00316FC2"/>
    <w:rsid w:val="00331623"/>
    <w:rsid w:val="00333927"/>
    <w:rsid w:val="00342FCC"/>
    <w:rsid w:val="003551A3"/>
    <w:rsid w:val="00364731"/>
    <w:rsid w:val="00374009"/>
    <w:rsid w:val="00391A0D"/>
    <w:rsid w:val="003B6BA2"/>
    <w:rsid w:val="003D603F"/>
    <w:rsid w:val="003F342E"/>
    <w:rsid w:val="0042208E"/>
    <w:rsid w:val="00423C7F"/>
    <w:rsid w:val="00443243"/>
    <w:rsid w:val="00445661"/>
    <w:rsid w:val="00456393"/>
    <w:rsid w:val="00465E86"/>
    <w:rsid w:val="004828D8"/>
    <w:rsid w:val="004A3F5E"/>
    <w:rsid w:val="004B703E"/>
    <w:rsid w:val="004C7CEC"/>
    <w:rsid w:val="004D6630"/>
    <w:rsid w:val="004D78FC"/>
    <w:rsid w:val="004E574A"/>
    <w:rsid w:val="00512967"/>
    <w:rsid w:val="005153C9"/>
    <w:rsid w:val="0054446C"/>
    <w:rsid w:val="00554874"/>
    <w:rsid w:val="00586207"/>
    <w:rsid w:val="00597A6B"/>
    <w:rsid w:val="005B50CE"/>
    <w:rsid w:val="005B7E5F"/>
    <w:rsid w:val="005C340C"/>
    <w:rsid w:val="005D37CB"/>
    <w:rsid w:val="005D593F"/>
    <w:rsid w:val="00602113"/>
    <w:rsid w:val="00607838"/>
    <w:rsid w:val="0061150B"/>
    <w:rsid w:val="00617AA6"/>
    <w:rsid w:val="00617CE2"/>
    <w:rsid w:val="00622ABE"/>
    <w:rsid w:val="00656B17"/>
    <w:rsid w:val="006630C4"/>
    <w:rsid w:val="00673857"/>
    <w:rsid w:val="00674980"/>
    <w:rsid w:val="006A43F2"/>
    <w:rsid w:val="006A52D4"/>
    <w:rsid w:val="006C09B0"/>
    <w:rsid w:val="006D0BD5"/>
    <w:rsid w:val="006D14A3"/>
    <w:rsid w:val="00705A16"/>
    <w:rsid w:val="0071634B"/>
    <w:rsid w:val="00732EDF"/>
    <w:rsid w:val="00760EA4"/>
    <w:rsid w:val="0076166B"/>
    <w:rsid w:val="007734B5"/>
    <w:rsid w:val="00781999"/>
    <w:rsid w:val="007A3BA1"/>
    <w:rsid w:val="007C0C00"/>
    <w:rsid w:val="007D4BF1"/>
    <w:rsid w:val="007E0295"/>
    <w:rsid w:val="007F2988"/>
    <w:rsid w:val="0080196D"/>
    <w:rsid w:val="00801BD0"/>
    <w:rsid w:val="00805AF0"/>
    <w:rsid w:val="00805BBB"/>
    <w:rsid w:val="00822DA5"/>
    <w:rsid w:val="0083605B"/>
    <w:rsid w:val="00841276"/>
    <w:rsid w:val="00844AA7"/>
    <w:rsid w:val="00853916"/>
    <w:rsid w:val="00857B92"/>
    <w:rsid w:val="008643B7"/>
    <w:rsid w:val="008938CB"/>
    <w:rsid w:val="008A6DD6"/>
    <w:rsid w:val="008B7AAD"/>
    <w:rsid w:val="008C3738"/>
    <w:rsid w:val="008C4356"/>
    <w:rsid w:val="008C79C8"/>
    <w:rsid w:val="008E0D69"/>
    <w:rsid w:val="00901C52"/>
    <w:rsid w:val="00910E53"/>
    <w:rsid w:val="00924D19"/>
    <w:rsid w:val="009367A4"/>
    <w:rsid w:val="00945422"/>
    <w:rsid w:val="00945CE4"/>
    <w:rsid w:val="00953EEE"/>
    <w:rsid w:val="00960A3B"/>
    <w:rsid w:val="00962126"/>
    <w:rsid w:val="00977E70"/>
    <w:rsid w:val="009B6795"/>
    <w:rsid w:val="009C7E46"/>
    <w:rsid w:val="009D17C7"/>
    <w:rsid w:val="009D279D"/>
    <w:rsid w:val="009D4901"/>
    <w:rsid w:val="009D5A98"/>
    <w:rsid w:val="009E677C"/>
    <w:rsid w:val="009F33E0"/>
    <w:rsid w:val="009F4107"/>
    <w:rsid w:val="00A01899"/>
    <w:rsid w:val="00A114D6"/>
    <w:rsid w:val="00A1214B"/>
    <w:rsid w:val="00A3110A"/>
    <w:rsid w:val="00A32AA3"/>
    <w:rsid w:val="00A3630D"/>
    <w:rsid w:val="00A4589B"/>
    <w:rsid w:val="00A5368F"/>
    <w:rsid w:val="00A54160"/>
    <w:rsid w:val="00A717E5"/>
    <w:rsid w:val="00A74B0F"/>
    <w:rsid w:val="00A7553B"/>
    <w:rsid w:val="00A8259B"/>
    <w:rsid w:val="00A841F1"/>
    <w:rsid w:val="00A87475"/>
    <w:rsid w:val="00AB4D20"/>
    <w:rsid w:val="00AC2F4F"/>
    <w:rsid w:val="00AC4C3E"/>
    <w:rsid w:val="00AD0C12"/>
    <w:rsid w:val="00AD1833"/>
    <w:rsid w:val="00AE3FEC"/>
    <w:rsid w:val="00AE5DD1"/>
    <w:rsid w:val="00B0119F"/>
    <w:rsid w:val="00B15865"/>
    <w:rsid w:val="00B30793"/>
    <w:rsid w:val="00B662AB"/>
    <w:rsid w:val="00B737CB"/>
    <w:rsid w:val="00B777E2"/>
    <w:rsid w:val="00B85403"/>
    <w:rsid w:val="00B855CF"/>
    <w:rsid w:val="00BB6CD4"/>
    <w:rsid w:val="00BD0863"/>
    <w:rsid w:val="00BF046B"/>
    <w:rsid w:val="00BF1925"/>
    <w:rsid w:val="00BF580B"/>
    <w:rsid w:val="00C04DA1"/>
    <w:rsid w:val="00C31910"/>
    <w:rsid w:val="00C362A7"/>
    <w:rsid w:val="00C406A5"/>
    <w:rsid w:val="00C42A0F"/>
    <w:rsid w:val="00C457E2"/>
    <w:rsid w:val="00C507B8"/>
    <w:rsid w:val="00C54ABD"/>
    <w:rsid w:val="00C61775"/>
    <w:rsid w:val="00C61C42"/>
    <w:rsid w:val="00C647AA"/>
    <w:rsid w:val="00C73503"/>
    <w:rsid w:val="00C80C43"/>
    <w:rsid w:val="00CB1427"/>
    <w:rsid w:val="00CB29C9"/>
    <w:rsid w:val="00D0440D"/>
    <w:rsid w:val="00D04E47"/>
    <w:rsid w:val="00D0650C"/>
    <w:rsid w:val="00D20FA2"/>
    <w:rsid w:val="00D26BF9"/>
    <w:rsid w:val="00D27CE8"/>
    <w:rsid w:val="00D43602"/>
    <w:rsid w:val="00D56C19"/>
    <w:rsid w:val="00D71997"/>
    <w:rsid w:val="00DD1B69"/>
    <w:rsid w:val="00DF0114"/>
    <w:rsid w:val="00E32C47"/>
    <w:rsid w:val="00E3467A"/>
    <w:rsid w:val="00E66A26"/>
    <w:rsid w:val="00E953DE"/>
    <w:rsid w:val="00E97158"/>
    <w:rsid w:val="00EB71A7"/>
    <w:rsid w:val="00EC0909"/>
    <w:rsid w:val="00EC0990"/>
    <w:rsid w:val="00ED25A2"/>
    <w:rsid w:val="00ED47D0"/>
    <w:rsid w:val="00EE2AB0"/>
    <w:rsid w:val="00EE3857"/>
    <w:rsid w:val="00EF1A7B"/>
    <w:rsid w:val="00EF1FAD"/>
    <w:rsid w:val="00F12442"/>
    <w:rsid w:val="00F12892"/>
    <w:rsid w:val="00F23A47"/>
    <w:rsid w:val="00F24E93"/>
    <w:rsid w:val="00F33ACD"/>
    <w:rsid w:val="00F42B59"/>
    <w:rsid w:val="00F50C7F"/>
    <w:rsid w:val="00F622EB"/>
    <w:rsid w:val="00F6411D"/>
    <w:rsid w:val="00F64E8B"/>
    <w:rsid w:val="00F80052"/>
    <w:rsid w:val="00F90644"/>
    <w:rsid w:val="00F9304B"/>
    <w:rsid w:val="00F94C24"/>
    <w:rsid w:val="00FA498B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rt@map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Hart, Kasia</cp:lastModifiedBy>
  <cp:revision>2</cp:revision>
  <cp:lastPrinted>2017-09-06T19:29:00Z</cp:lastPrinted>
  <dcterms:created xsi:type="dcterms:W3CDTF">2018-04-04T21:47:00Z</dcterms:created>
  <dcterms:modified xsi:type="dcterms:W3CDTF">2018-04-04T21:47:00Z</dcterms:modified>
</cp:coreProperties>
</file>