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CA52" w14:textId="77777777" w:rsidR="00B30793" w:rsidRPr="004A3F5E" w:rsidRDefault="00B30793" w:rsidP="00DC6A62">
      <w:pPr>
        <w:spacing w:after="0" w:line="276" w:lineRule="auto"/>
        <w:jc w:val="center"/>
        <w:rPr>
          <w:rFonts w:ascii="Tw Cen MT" w:hAnsi="Tw Cen MT"/>
          <w:b/>
          <w:smallCaps/>
          <w:sz w:val="2"/>
          <w:szCs w:val="32"/>
        </w:rPr>
      </w:pPr>
    </w:p>
    <w:p w14:paraId="3FA2CD11" w14:textId="77777777" w:rsidR="003D603F" w:rsidRDefault="003D603F" w:rsidP="00DC6A62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</w:p>
    <w:p w14:paraId="529D5260" w14:textId="6D41098D" w:rsidR="00D0650C" w:rsidRPr="003F3A1D" w:rsidRDefault="00437761" w:rsidP="00DC6A62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  <w:r>
        <w:rPr>
          <w:rFonts w:ascii="Tw Cen MT" w:hAnsi="Tw Cen MT"/>
          <w:b/>
          <w:smallCaps/>
          <w:sz w:val="32"/>
          <w:szCs w:val="32"/>
        </w:rPr>
        <w:t>December</w:t>
      </w:r>
      <w:r w:rsidR="00443243" w:rsidRPr="003F3A1D">
        <w:rPr>
          <w:rFonts w:ascii="Tw Cen MT" w:hAnsi="Tw Cen MT"/>
          <w:b/>
          <w:smallCaps/>
          <w:sz w:val="32"/>
          <w:szCs w:val="32"/>
        </w:rPr>
        <w:t xml:space="preserve"> SWAP Meeting </w:t>
      </w:r>
      <w:r w:rsidR="00D0650C" w:rsidRPr="003F3A1D">
        <w:rPr>
          <w:rFonts w:ascii="Tw Cen MT" w:hAnsi="Tw Cen MT"/>
          <w:b/>
          <w:smallCaps/>
          <w:sz w:val="32"/>
          <w:szCs w:val="32"/>
        </w:rPr>
        <w:t>Agenda</w:t>
      </w:r>
    </w:p>
    <w:p w14:paraId="235F403C" w14:textId="376CF821" w:rsidR="00443243" w:rsidRPr="003F3A1D" w:rsidRDefault="00443243" w:rsidP="00DC6A62">
      <w:pPr>
        <w:spacing w:after="0" w:line="276" w:lineRule="auto"/>
        <w:jc w:val="center"/>
        <w:rPr>
          <w:rFonts w:ascii="Tw Cen MT" w:hAnsi="Tw Cen MT"/>
          <w:b/>
          <w:smallCaps/>
          <w:sz w:val="28"/>
          <w:szCs w:val="32"/>
        </w:rPr>
      </w:pPr>
      <w:r w:rsidRPr="003F3A1D">
        <w:rPr>
          <w:rFonts w:ascii="Tw Cen MT" w:hAnsi="Tw Cen MT"/>
          <w:b/>
          <w:smallCaps/>
          <w:sz w:val="28"/>
          <w:szCs w:val="32"/>
        </w:rPr>
        <w:t xml:space="preserve">Topic: </w:t>
      </w:r>
      <w:r w:rsidR="00437761">
        <w:rPr>
          <w:rFonts w:ascii="Tw Cen MT" w:hAnsi="Tw Cen MT"/>
          <w:b/>
          <w:smallCaps/>
          <w:sz w:val="28"/>
          <w:szCs w:val="32"/>
        </w:rPr>
        <w:t>Business Development</w:t>
      </w:r>
      <w:r w:rsidR="00CC63A3">
        <w:rPr>
          <w:rFonts w:ascii="Tw Cen MT" w:hAnsi="Tw Cen MT"/>
          <w:b/>
          <w:smallCaps/>
          <w:sz w:val="28"/>
          <w:szCs w:val="32"/>
        </w:rPr>
        <w:t xml:space="preserve"> and </w:t>
      </w:r>
      <w:r w:rsidR="00437761">
        <w:rPr>
          <w:rFonts w:ascii="Tw Cen MT" w:hAnsi="Tw Cen MT"/>
          <w:b/>
          <w:smallCaps/>
          <w:sz w:val="28"/>
          <w:szCs w:val="32"/>
        </w:rPr>
        <w:t>Metrocommon</w:t>
      </w:r>
      <w:r w:rsidR="004B5C44">
        <w:rPr>
          <w:rFonts w:ascii="Tw Cen MT" w:hAnsi="Tw Cen MT"/>
          <w:b/>
          <w:smallCaps/>
          <w:sz w:val="28"/>
          <w:szCs w:val="32"/>
        </w:rPr>
        <w:t xml:space="preserve"> 2050</w:t>
      </w:r>
    </w:p>
    <w:p w14:paraId="4FDCD153" w14:textId="52564F90" w:rsidR="00443243" w:rsidRPr="003F3A1D" w:rsidRDefault="00705A16" w:rsidP="00DC6A62">
      <w:pPr>
        <w:tabs>
          <w:tab w:val="left" w:pos="5325"/>
        </w:tabs>
        <w:spacing w:after="0" w:line="276" w:lineRule="auto"/>
        <w:rPr>
          <w:rFonts w:ascii="Tw Cen MT" w:hAnsi="Tw Cen MT"/>
          <w:b/>
          <w:smallCaps/>
          <w:szCs w:val="32"/>
        </w:rPr>
      </w:pPr>
      <w:r w:rsidRPr="003F3A1D">
        <w:rPr>
          <w:rFonts w:ascii="Tw Cen MT" w:hAnsi="Tw Cen MT"/>
          <w:b/>
          <w:smallCaps/>
          <w:sz w:val="28"/>
          <w:szCs w:val="32"/>
        </w:rPr>
        <w:tab/>
      </w:r>
    </w:p>
    <w:p w14:paraId="53F01244" w14:textId="6468C4CD" w:rsidR="00D20FA2" w:rsidRDefault="00BD7785" w:rsidP="00DC6A62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r w:rsidRPr="003F3A1D">
        <w:rPr>
          <w:rFonts w:ascii="Tw Cen MT" w:hAnsi="Tw Cen MT"/>
          <w:b/>
          <w:sz w:val="24"/>
          <w:szCs w:val="24"/>
        </w:rPr>
        <w:t>Tuesday,</w:t>
      </w:r>
      <w:r w:rsidR="005351A4">
        <w:rPr>
          <w:rFonts w:ascii="Tw Cen MT" w:hAnsi="Tw Cen MT"/>
          <w:b/>
          <w:sz w:val="24"/>
          <w:szCs w:val="24"/>
        </w:rPr>
        <w:t xml:space="preserve"> </w:t>
      </w:r>
      <w:r w:rsidR="00437761">
        <w:rPr>
          <w:rFonts w:ascii="Tw Cen MT" w:hAnsi="Tw Cen MT"/>
          <w:b/>
          <w:sz w:val="24"/>
          <w:szCs w:val="24"/>
        </w:rPr>
        <w:t>December</w:t>
      </w:r>
      <w:r w:rsidR="00DC6A62">
        <w:rPr>
          <w:rFonts w:ascii="Tw Cen MT" w:hAnsi="Tw Cen MT"/>
          <w:b/>
          <w:sz w:val="24"/>
          <w:szCs w:val="24"/>
        </w:rPr>
        <w:t xml:space="preserve"> 1</w:t>
      </w:r>
      <w:r w:rsidR="00437761">
        <w:rPr>
          <w:rFonts w:ascii="Tw Cen MT" w:hAnsi="Tw Cen MT"/>
          <w:b/>
          <w:sz w:val="24"/>
          <w:szCs w:val="24"/>
        </w:rPr>
        <w:t>4</w:t>
      </w:r>
      <w:r w:rsidR="00DC6A62">
        <w:rPr>
          <w:rFonts w:ascii="Tw Cen MT" w:hAnsi="Tw Cen MT"/>
          <w:b/>
          <w:sz w:val="24"/>
          <w:szCs w:val="24"/>
        </w:rPr>
        <w:t>th</w:t>
      </w:r>
      <w:r w:rsidR="00E01405">
        <w:rPr>
          <w:rFonts w:ascii="Tw Cen MT" w:hAnsi="Tw Cen MT"/>
          <w:b/>
          <w:sz w:val="24"/>
          <w:szCs w:val="24"/>
        </w:rPr>
        <w:t>,</w:t>
      </w:r>
      <w:r w:rsidR="00DF0114" w:rsidRPr="003F3A1D">
        <w:rPr>
          <w:rFonts w:ascii="Tw Cen MT" w:hAnsi="Tw Cen MT"/>
          <w:b/>
          <w:sz w:val="24"/>
          <w:szCs w:val="24"/>
        </w:rPr>
        <w:t xml:space="preserve"> 20</w:t>
      </w:r>
      <w:r w:rsidR="00C2001C" w:rsidRPr="003F3A1D">
        <w:rPr>
          <w:rFonts w:ascii="Tw Cen MT" w:hAnsi="Tw Cen MT"/>
          <w:b/>
          <w:sz w:val="24"/>
          <w:szCs w:val="24"/>
        </w:rPr>
        <w:t>2</w:t>
      </w:r>
      <w:r w:rsidR="002C6D3C">
        <w:rPr>
          <w:rFonts w:ascii="Tw Cen MT" w:hAnsi="Tw Cen MT"/>
          <w:b/>
          <w:sz w:val="24"/>
          <w:szCs w:val="24"/>
        </w:rPr>
        <w:t>1</w:t>
      </w:r>
      <w:r w:rsidR="003143C5" w:rsidRPr="003F3A1D">
        <w:rPr>
          <w:rFonts w:ascii="Tw Cen MT" w:hAnsi="Tw Cen MT"/>
          <w:b/>
          <w:sz w:val="24"/>
          <w:szCs w:val="24"/>
        </w:rPr>
        <w:t xml:space="preserve">| </w:t>
      </w:r>
      <w:r w:rsidR="00C647AA" w:rsidRPr="003F3A1D">
        <w:rPr>
          <w:rFonts w:ascii="Tw Cen MT" w:hAnsi="Tw Cen MT"/>
          <w:b/>
          <w:sz w:val="24"/>
          <w:szCs w:val="24"/>
        </w:rPr>
        <w:t>9:</w:t>
      </w:r>
      <w:r w:rsidR="005351A4">
        <w:rPr>
          <w:rFonts w:ascii="Tw Cen MT" w:hAnsi="Tw Cen MT"/>
          <w:b/>
          <w:sz w:val="24"/>
          <w:szCs w:val="24"/>
        </w:rPr>
        <w:t>30</w:t>
      </w:r>
      <w:r w:rsidR="00D20FA2" w:rsidRPr="003F3A1D">
        <w:rPr>
          <w:rFonts w:ascii="Tw Cen MT" w:hAnsi="Tw Cen MT"/>
          <w:b/>
          <w:sz w:val="24"/>
          <w:szCs w:val="24"/>
        </w:rPr>
        <w:t xml:space="preserve"> AM – </w:t>
      </w:r>
      <w:r w:rsidR="005351A4">
        <w:rPr>
          <w:rFonts w:ascii="Tw Cen MT" w:hAnsi="Tw Cen MT"/>
          <w:b/>
          <w:sz w:val="24"/>
          <w:szCs w:val="24"/>
        </w:rPr>
        <w:t>11</w:t>
      </w:r>
      <w:r w:rsidR="00B94EE3">
        <w:rPr>
          <w:rFonts w:ascii="Tw Cen MT" w:hAnsi="Tw Cen MT"/>
          <w:b/>
          <w:sz w:val="24"/>
          <w:szCs w:val="24"/>
        </w:rPr>
        <w:t>:</w:t>
      </w:r>
      <w:r w:rsidR="005351A4">
        <w:rPr>
          <w:rFonts w:ascii="Tw Cen MT" w:hAnsi="Tw Cen MT"/>
          <w:b/>
          <w:sz w:val="24"/>
          <w:szCs w:val="24"/>
        </w:rPr>
        <w:t>0</w:t>
      </w:r>
      <w:r w:rsidR="00B94EE3">
        <w:rPr>
          <w:rFonts w:ascii="Tw Cen MT" w:hAnsi="Tw Cen MT"/>
          <w:b/>
          <w:sz w:val="24"/>
          <w:szCs w:val="24"/>
        </w:rPr>
        <w:t>0</w:t>
      </w:r>
      <w:r w:rsidR="00D20FA2" w:rsidRPr="003F3A1D">
        <w:rPr>
          <w:rFonts w:ascii="Tw Cen MT" w:hAnsi="Tw Cen MT"/>
          <w:b/>
          <w:sz w:val="24"/>
          <w:szCs w:val="24"/>
        </w:rPr>
        <w:t xml:space="preserve"> AM</w:t>
      </w:r>
    </w:p>
    <w:p w14:paraId="340413AB" w14:textId="77777777" w:rsidR="007A3EDA" w:rsidRPr="003F3A1D" w:rsidRDefault="007A3EDA" w:rsidP="00DC6A62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</w:p>
    <w:p w14:paraId="1289EB15" w14:textId="5B3A9BF7" w:rsidR="007A3EDA" w:rsidRPr="00437761" w:rsidRDefault="006A668B" w:rsidP="00DC6A62">
      <w:pPr>
        <w:spacing w:after="0" w:line="276" w:lineRule="auto"/>
        <w:jc w:val="center"/>
        <w:rPr>
          <w:rStyle w:val="Hyperlink"/>
          <w:rFonts w:ascii="Tw Cen MT" w:hAnsi="Tw Cen MT"/>
          <w:b/>
          <w:sz w:val="24"/>
          <w:szCs w:val="24"/>
        </w:rPr>
      </w:pPr>
      <w:bookmarkStart w:id="0" w:name="_Hlk23941398"/>
      <w:r>
        <w:rPr>
          <w:rFonts w:ascii="Tw Cen MT" w:hAnsi="Tw Cen MT"/>
          <w:b/>
          <w:sz w:val="24"/>
          <w:szCs w:val="24"/>
        </w:rPr>
        <w:t xml:space="preserve">Zoom Video </w:t>
      </w:r>
      <w:r w:rsidR="007A3EDA">
        <w:rPr>
          <w:rFonts w:ascii="Tw Cen MT" w:hAnsi="Tw Cen MT"/>
          <w:b/>
          <w:sz w:val="24"/>
          <w:szCs w:val="24"/>
        </w:rPr>
        <w:t>Call:</w:t>
      </w:r>
      <w:r w:rsidR="00194445">
        <w:rPr>
          <w:rFonts w:ascii="Tw Cen MT" w:hAnsi="Tw Cen MT"/>
          <w:b/>
          <w:sz w:val="24"/>
          <w:szCs w:val="24"/>
        </w:rPr>
        <w:t xml:space="preserve"> Please register </w:t>
      </w:r>
      <w:r w:rsidR="00437761">
        <w:rPr>
          <w:rFonts w:ascii="Tw Cen MT" w:hAnsi="Tw Cen MT"/>
          <w:b/>
          <w:sz w:val="24"/>
          <w:szCs w:val="24"/>
        </w:rPr>
        <w:fldChar w:fldCharType="begin"/>
      </w:r>
      <w:r w:rsidR="00437761">
        <w:rPr>
          <w:rFonts w:ascii="Tw Cen MT" w:hAnsi="Tw Cen MT"/>
          <w:b/>
          <w:sz w:val="24"/>
          <w:szCs w:val="24"/>
        </w:rPr>
        <w:instrText xml:space="preserve"> HYPERLINK "https://zoom.us/meeting/register/tJAudu2hpz0sG9PCY_5QFDPxtxrqrWKr0Blb" </w:instrText>
      </w:r>
      <w:r w:rsidR="00437761">
        <w:rPr>
          <w:rFonts w:ascii="Tw Cen MT" w:hAnsi="Tw Cen MT"/>
          <w:b/>
          <w:sz w:val="24"/>
          <w:szCs w:val="24"/>
        </w:rPr>
      </w:r>
      <w:r w:rsidR="00437761">
        <w:rPr>
          <w:rFonts w:ascii="Tw Cen MT" w:hAnsi="Tw Cen MT"/>
          <w:b/>
          <w:sz w:val="24"/>
          <w:szCs w:val="24"/>
        </w:rPr>
        <w:fldChar w:fldCharType="separate"/>
      </w:r>
      <w:r w:rsidR="00194445" w:rsidRPr="00437761">
        <w:rPr>
          <w:rStyle w:val="Hyperlink"/>
          <w:rFonts w:ascii="Tw Cen MT" w:hAnsi="Tw Cen MT"/>
          <w:b/>
          <w:sz w:val="24"/>
          <w:szCs w:val="24"/>
        </w:rPr>
        <w:t xml:space="preserve">here </w:t>
      </w:r>
    </w:p>
    <w:p w14:paraId="2B7BAD39" w14:textId="158EA0F9" w:rsidR="006A668B" w:rsidRDefault="00437761" w:rsidP="00DC6A62">
      <w:pPr>
        <w:spacing w:after="0"/>
        <w:rPr>
          <w:b/>
          <w:bCs/>
        </w:rPr>
      </w:pPr>
      <w:r>
        <w:rPr>
          <w:rFonts w:ascii="Tw Cen MT" w:hAnsi="Tw Cen MT"/>
          <w:b/>
          <w:sz w:val="24"/>
          <w:szCs w:val="24"/>
        </w:rPr>
        <w:fldChar w:fldCharType="end"/>
      </w:r>
    </w:p>
    <w:p w14:paraId="0BF57217" w14:textId="77777777" w:rsidR="006A668B" w:rsidRDefault="006A668B" w:rsidP="00DC6A62">
      <w:pPr>
        <w:spacing w:after="0"/>
        <w:rPr>
          <w:b/>
          <w:bCs/>
        </w:rPr>
      </w:pPr>
    </w:p>
    <w:p w14:paraId="27A638BC" w14:textId="3128F96C" w:rsidR="00E46486" w:rsidRDefault="00E46486" w:rsidP="00DC6A62">
      <w:pPr>
        <w:spacing w:after="0"/>
        <w:rPr>
          <w:b/>
          <w:bCs/>
        </w:rPr>
        <w:sectPr w:rsidR="00E46486" w:rsidSect="007A3B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864" w:footer="720" w:gutter="0"/>
          <w:cols w:space="720"/>
          <w:docGrid w:linePitch="360"/>
        </w:sectPr>
      </w:pPr>
    </w:p>
    <w:tbl>
      <w:tblPr>
        <w:tblStyle w:val="TableGrid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2245"/>
      </w:tblGrid>
      <w:tr w:rsidR="009E677C" w:rsidRPr="003F3A1D" w14:paraId="31DDACEA" w14:textId="77777777" w:rsidTr="00117BCD">
        <w:trPr>
          <w:trHeight w:val="902"/>
        </w:trPr>
        <w:tc>
          <w:tcPr>
            <w:tcW w:w="7578" w:type="dxa"/>
            <w:shd w:val="clear" w:color="auto" w:fill="auto"/>
          </w:tcPr>
          <w:bookmarkEnd w:id="0"/>
          <w:p w14:paraId="418CC9AB" w14:textId="1BE38138" w:rsidR="009E677C" w:rsidRPr="003F3A1D" w:rsidRDefault="009E677C" w:rsidP="00DC6A62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 w:rsidRPr="003F3A1D">
              <w:rPr>
                <w:rFonts w:ascii="Tw Cen MT" w:hAnsi="Tw Cen MT"/>
                <w:b/>
                <w:sz w:val="23"/>
                <w:szCs w:val="23"/>
              </w:rPr>
              <w:t>Welcome</w:t>
            </w:r>
            <w:r w:rsidR="00E01405">
              <w:rPr>
                <w:rFonts w:ascii="Tw Cen MT" w:hAnsi="Tw Cen MT"/>
                <w:b/>
                <w:sz w:val="23"/>
                <w:szCs w:val="23"/>
              </w:rPr>
              <w:t xml:space="preserve"> and</w:t>
            </w:r>
            <w:r w:rsidR="00F34E55">
              <w:rPr>
                <w:rFonts w:ascii="Tw Cen MT" w:hAnsi="Tw Cen MT"/>
                <w:b/>
                <w:sz w:val="23"/>
                <w:szCs w:val="23"/>
              </w:rPr>
              <w:t xml:space="preserve"> </w:t>
            </w:r>
            <w:r w:rsidR="00DB7C14" w:rsidRPr="003F3A1D">
              <w:rPr>
                <w:rFonts w:ascii="Tw Cen MT" w:hAnsi="Tw Cen MT"/>
                <w:b/>
                <w:sz w:val="23"/>
                <w:szCs w:val="23"/>
              </w:rPr>
              <w:t>Announcements</w:t>
            </w:r>
          </w:p>
          <w:p w14:paraId="12E51ACD" w14:textId="78EA7BF3" w:rsidR="009E677C" w:rsidRPr="003F3A1D" w:rsidRDefault="001C2C2F" w:rsidP="00DC6A62">
            <w:pPr>
              <w:spacing w:line="276" w:lineRule="auto"/>
              <w:ind w:left="720"/>
              <w:rPr>
                <w:rFonts w:ascii="Tw Cen MT" w:hAnsi="Tw Cen MT"/>
                <w:i/>
                <w:sz w:val="23"/>
                <w:szCs w:val="23"/>
              </w:rPr>
            </w:pPr>
            <w:r>
              <w:rPr>
                <w:rFonts w:ascii="Tw Cen MT" w:hAnsi="Tw Cen MT"/>
                <w:i/>
                <w:sz w:val="23"/>
                <w:szCs w:val="23"/>
              </w:rPr>
              <w:t>Rachel Benson</w:t>
            </w:r>
            <w:r w:rsidR="00DC6A62">
              <w:rPr>
                <w:rFonts w:ascii="Tw Cen MT" w:hAnsi="Tw Cen MT"/>
                <w:i/>
                <w:sz w:val="23"/>
                <w:szCs w:val="23"/>
              </w:rPr>
              <w:t xml:space="preserve"> and Amy Love</w:t>
            </w:r>
            <w:r w:rsidR="00947FDA" w:rsidRPr="003F3A1D">
              <w:rPr>
                <w:rFonts w:ascii="Tw Cen MT" w:hAnsi="Tw Cen MT"/>
                <w:i/>
                <w:sz w:val="23"/>
                <w:szCs w:val="23"/>
              </w:rPr>
              <w:t>,</w:t>
            </w:r>
            <w:r w:rsidR="00DD6C33" w:rsidRPr="003F3A1D">
              <w:rPr>
                <w:rFonts w:ascii="Tw Cen MT" w:hAnsi="Tw Cen MT"/>
                <w:i/>
                <w:sz w:val="23"/>
                <w:szCs w:val="23"/>
              </w:rPr>
              <w:t xml:space="preserve"> </w:t>
            </w:r>
            <w:r w:rsidR="00947FDA" w:rsidRPr="003F3A1D">
              <w:rPr>
                <w:rFonts w:ascii="Tw Cen MT" w:hAnsi="Tw Cen MT"/>
                <w:i/>
                <w:sz w:val="23"/>
                <w:szCs w:val="23"/>
              </w:rPr>
              <w:t>C</w:t>
            </w:r>
            <w:r w:rsidR="0011757A" w:rsidRPr="003F3A1D">
              <w:rPr>
                <w:rFonts w:ascii="Tw Cen MT" w:hAnsi="Tw Cen MT"/>
                <w:i/>
                <w:sz w:val="23"/>
                <w:szCs w:val="23"/>
              </w:rPr>
              <w:t>o-Chair</w:t>
            </w:r>
            <w:r w:rsidR="00DB7C14" w:rsidRPr="003F3A1D">
              <w:rPr>
                <w:rFonts w:ascii="Tw Cen MT" w:hAnsi="Tw Cen MT"/>
                <w:i/>
                <w:sz w:val="23"/>
                <w:szCs w:val="23"/>
              </w:rPr>
              <w:t>s</w:t>
            </w:r>
          </w:p>
          <w:p w14:paraId="51218747" w14:textId="083B62BC" w:rsidR="009367A4" w:rsidRPr="003F3A1D" w:rsidRDefault="009367A4" w:rsidP="00DC6A62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0E4F86B0" w14:textId="4119796E" w:rsidR="009E677C" w:rsidRDefault="00D20FA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3F3A1D">
              <w:rPr>
                <w:rFonts w:ascii="Tw Cen MT" w:hAnsi="Tw Cen MT"/>
                <w:sz w:val="23"/>
                <w:szCs w:val="23"/>
              </w:rPr>
              <w:t>9:</w:t>
            </w:r>
            <w:r w:rsidR="00C66EF6">
              <w:rPr>
                <w:rFonts w:ascii="Tw Cen MT" w:hAnsi="Tw Cen MT"/>
                <w:sz w:val="23"/>
                <w:szCs w:val="23"/>
              </w:rPr>
              <w:t>30</w:t>
            </w:r>
            <w:r w:rsidR="009E677C" w:rsidRPr="003F3A1D">
              <w:rPr>
                <w:rFonts w:ascii="Tw Cen MT" w:hAnsi="Tw Cen MT"/>
                <w:sz w:val="23"/>
                <w:szCs w:val="23"/>
              </w:rPr>
              <w:t xml:space="preserve"> AM</w:t>
            </w:r>
            <w:r w:rsidR="00DC6A62">
              <w:rPr>
                <w:rFonts w:ascii="Tw Cen MT" w:hAnsi="Tw Cen MT"/>
                <w:sz w:val="23"/>
                <w:szCs w:val="23"/>
              </w:rPr>
              <w:t>-9:40 AM</w:t>
            </w:r>
          </w:p>
          <w:p w14:paraId="09544C01" w14:textId="4E9E96A9" w:rsidR="00DC6A62" w:rsidRPr="003F3A1D" w:rsidRDefault="00DC6A6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(10 mins)</w:t>
            </w:r>
          </w:p>
          <w:p w14:paraId="1BEEC3E3" w14:textId="58271AF8" w:rsidR="009E677C" w:rsidRPr="003F3A1D" w:rsidRDefault="009E677C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</w:p>
        </w:tc>
      </w:tr>
      <w:tr w:rsidR="00BB20C0" w:rsidRPr="003F3A1D" w14:paraId="796727DC" w14:textId="77777777" w:rsidTr="00117BCD">
        <w:trPr>
          <w:trHeight w:val="902"/>
        </w:trPr>
        <w:tc>
          <w:tcPr>
            <w:tcW w:w="7578" w:type="dxa"/>
            <w:shd w:val="clear" w:color="auto" w:fill="auto"/>
          </w:tcPr>
          <w:p w14:paraId="55FC2697" w14:textId="7F363290" w:rsidR="00BB20C0" w:rsidRPr="00F34FE1" w:rsidRDefault="004B5C44" w:rsidP="00DC6A62">
            <w:pPr>
              <w:spacing w:line="276" w:lineRule="auto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Business Development</w:t>
            </w:r>
          </w:p>
          <w:p w14:paraId="5A4946E9" w14:textId="7F1F29D0" w:rsidR="00BB20C0" w:rsidRDefault="00437761" w:rsidP="00DC6A62">
            <w:pPr>
              <w:spacing w:line="276" w:lineRule="auto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 xml:space="preserve">Susan Whitaker, the </w:t>
            </w:r>
            <w:r w:rsidR="00261E8A">
              <w:rPr>
                <w:rFonts w:ascii="Tw Cen MT" w:hAnsi="Tw Cen MT"/>
                <w:bCs/>
              </w:rPr>
              <w:t xml:space="preserve">Greater Boston </w:t>
            </w:r>
            <w:r>
              <w:rPr>
                <w:rFonts w:ascii="Tw Cen MT" w:hAnsi="Tw Cen MT"/>
                <w:bCs/>
              </w:rPr>
              <w:t xml:space="preserve">Regional Director </w:t>
            </w:r>
            <w:r w:rsidR="00261E8A">
              <w:rPr>
                <w:rFonts w:ascii="Tw Cen MT" w:hAnsi="Tw Cen MT"/>
                <w:bCs/>
              </w:rPr>
              <w:t xml:space="preserve">for the </w:t>
            </w:r>
            <w:r>
              <w:rPr>
                <w:rFonts w:ascii="Tw Cen MT" w:hAnsi="Tw Cen MT"/>
                <w:bCs/>
              </w:rPr>
              <w:t xml:space="preserve">Massachusetts Office of Business Development, will present on </w:t>
            </w:r>
            <w:r w:rsidRPr="00437761">
              <w:rPr>
                <w:rFonts w:ascii="Tw Cen MT" w:hAnsi="Tw Cen MT"/>
                <w:bCs/>
              </w:rPr>
              <w:t xml:space="preserve">the </w:t>
            </w:r>
            <w:r w:rsidR="00C123D4">
              <w:rPr>
                <w:rFonts w:ascii="Tw Cen MT" w:hAnsi="Tw Cen MT"/>
                <w:bCs/>
              </w:rPr>
              <w:t xml:space="preserve">Economic Development Incentive Program (EDIP) </w:t>
            </w:r>
            <w:r w:rsidR="004B5C44">
              <w:rPr>
                <w:rFonts w:ascii="Tw Cen MT" w:hAnsi="Tw Cen MT"/>
                <w:bCs/>
              </w:rPr>
              <w:t>and</w:t>
            </w:r>
            <w:r>
              <w:rPr>
                <w:rFonts w:ascii="Tw Cen MT" w:hAnsi="Tw Cen MT"/>
                <w:bCs/>
              </w:rPr>
              <w:t xml:space="preserve"> how to </w:t>
            </w:r>
            <w:r w:rsidRPr="00437761">
              <w:rPr>
                <w:rFonts w:ascii="Tw Cen MT" w:hAnsi="Tw Cen MT"/>
                <w:bCs/>
              </w:rPr>
              <w:t>access other b</w:t>
            </w:r>
            <w:r>
              <w:rPr>
                <w:rFonts w:ascii="Tw Cen MT" w:hAnsi="Tw Cen MT"/>
                <w:bCs/>
              </w:rPr>
              <w:t>usiness</w:t>
            </w:r>
            <w:r w:rsidRPr="00437761">
              <w:rPr>
                <w:rFonts w:ascii="Tw Cen MT" w:hAnsi="Tw Cen MT"/>
                <w:bCs/>
              </w:rPr>
              <w:t xml:space="preserve"> development programs</w:t>
            </w:r>
            <w:r>
              <w:rPr>
                <w:rFonts w:ascii="Tw Cen MT" w:hAnsi="Tw Cen MT"/>
                <w:bCs/>
              </w:rPr>
              <w:t xml:space="preserve">. </w:t>
            </w:r>
          </w:p>
          <w:p w14:paraId="3D0881BB" w14:textId="45549E4A" w:rsidR="00E24787" w:rsidRPr="00F34FE1" w:rsidRDefault="00E24787" w:rsidP="00DC6A62">
            <w:pPr>
              <w:spacing w:line="276" w:lineRule="auto"/>
              <w:rPr>
                <w:rFonts w:ascii="Tw Cen MT" w:hAnsi="Tw Cen MT"/>
                <w:bCs/>
              </w:rPr>
            </w:pPr>
          </w:p>
        </w:tc>
        <w:tc>
          <w:tcPr>
            <w:tcW w:w="2245" w:type="dxa"/>
            <w:shd w:val="clear" w:color="auto" w:fill="auto"/>
          </w:tcPr>
          <w:p w14:paraId="3308E2FF" w14:textId="08E8135B" w:rsidR="00BB20C0" w:rsidRPr="003F3A1D" w:rsidRDefault="0060382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9</w:t>
            </w:r>
            <w:r w:rsidR="00BB20C0">
              <w:rPr>
                <w:rFonts w:ascii="Tw Cen MT" w:hAnsi="Tw Cen MT"/>
                <w:sz w:val="23"/>
                <w:szCs w:val="23"/>
              </w:rPr>
              <w:t>:</w:t>
            </w:r>
            <w:r>
              <w:rPr>
                <w:rFonts w:ascii="Tw Cen MT" w:hAnsi="Tw Cen MT"/>
                <w:sz w:val="23"/>
                <w:szCs w:val="23"/>
              </w:rPr>
              <w:t>4</w:t>
            </w:r>
            <w:r w:rsidR="00DC6A62">
              <w:rPr>
                <w:rFonts w:ascii="Tw Cen MT" w:hAnsi="Tw Cen MT"/>
                <w:sz w:val="23"/>
                <w:szCs w:val="23"/>
              </w:rPr>
              <w:t>0</w:t>
            </w:r>
            <w:r w:rsidR="00BB20C0">
              <w:rPr>
                <w:rFonts w:ascii="Tw Cen MT" w:hAnsi="Tw Cen MT"/>
                <w:sz w:val="23"/>
                <w:szCs w:val="23"/>
              </w:rPr>
              <w:t xml:space="preserve"> AM-10:</w:t>
            </w:r>
            <w:r w:rsidR="004B5C44">
              <w:rPr>
                <w:rFonts w:ascii="Tw Cen MT" w:hAnsi="Tw Cen MT"/>
                <w:sz w:val="23"/>
                <w:szCs w:val="23"/>
              </w:rPr>
              <w:t>05</w:t>
            </w:r>
            <w:r w:rsidR="00BB20C0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0A65AB3E" w14:textId="5C898FE4" w:rsidR="00BB20C0" w:rsidRPr="003F3A1D" w:rsidRDefault="00BB20C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3F3A1D">
              <w:rPr>
                <w:rFonts w:ascii="Tw Cen MT" w:hAnsi="Tw Cen MT"/>
                <w:sz w:val="23"/>
                <w:szCs w:val="23"/>
              </w:rPr>
              <w:t>(</w:t>
            </w:r>
            <w:r w:rsidR="004B5C44">
              <w:rPr>
                <w:rFonts w:ascii="Tw Cen MT" w:hAnsi="Tw Cen MT"/>
                <w:sz w:val="23"/>
                <w:szCs w:val="23"/>
              </w:rPr>
              <w:t>25</w:t>
            </w:r>
            <w:r w:rsidRPr="003F3A1D"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7734D2" w:rsidRPr="003F3A1D" w14:paraId="0684FD06" w14:textId="77777777" w:rsidTr="00117BCD">
        <w:trPr>
          <w:trHeight w:val="902"/>
        </w:trPr>
        <w:tc>
          <w:tcPr>
            <w:tcW w:w="7578" w:type="dxa"/>
            <w:shd w:val="clear" w:color="auto" w:fill="auto"/>
          </w:tcPr>
          <w:p w14:paraId="4A66ED31" w14:textId="77777777" w:rsidR="00583655" w:rsidRDefault="00437761" w:rsidP="00DC6A62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>
              <w:rPr>
                <w:rFonts w:ascii="Tw Cen MT" w:hAnsi="Tw Cen MT"/>
                <w:b/>
                <w:sz w:val="23"/>
                <w:szCs w:val="23"/>
              </w:rPr>
              <w:t>MetroCommon 2050</w:t>
            </w:r>
          </w:p>
          <w:p w14:paraId="74E9D39A" w14:textId="1402BE29" w:rsidR="00437761" w:rsidRDefault="00437761" w:rsidP="00DC6A62">
            <w:pPr>
              <w:spacing w:line="276" w:lineRule="auto"/>
              <w:rPr>
                <w:rFonts w:ascii="Tw Cen MT" w:hAnsi="Tw Cen MT"/>
                <w:bCs/>
                <w:sz w:val="23"/>
                <w:szCs w:val="23"/>
              </w:rPr>
            </w:pPr>
            <w:r>
              <w:rPr>
                <w:rFonts w:ascii="Tw Cen MT" w:hAnsi="Tw Cen MT"/>
                <w:bCs/>
                <w:sz w:val="23"/>
                <w:szCs w:val="23"/>
              </w:rPr>
              <w:t xml:space="preserve">Eric Hove, the Co-Director of Strategic Initiatives at MAPC, will present updates to MAPC’s recently updated and approved regional plan. </w:t>
            </w:r>
          </w:p>
          <w:p w14:paraId="6CC0F0D5" w14:textId="43321F5C" w:rsidR="007B09C9" w:rsidRPr="00437761" w:rsidRDefault="007B09C9" w:rsidP="00DC6A62">
            <w:pPr>
              <w:spacing w:line="276" w:lineRule="auto"/>
              <w:rPr>
                <w:rFonts w:ascii="Tw Cen MT" w:hAnsi="Tw Cen MT"/>
                <w:bCs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7DFC1DAA" w14:textId="6FEB40A4" w:rsidR="007734D2" w:rsidRDefault="007734D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10:</w:t>
            </w:r>
            <w:r w:rsidR="004B5C44">
              <w:rPr>
                <w:rFonts w:ascii="Tw Cen MT" w:hAnsi="Tw Cen MT"/>
                <w:sz w:val="23"/>
                <w:szCs w:val="23"/>
              </w:rPr>
              <w:t>05</w:t>
            </w:r>
            <w:r>
              <w:rPr>
                <w:rFonts w:ascii="Tw Cen MT" w:hAnsi="Tw Cen MT"/>
                <w:sz w:val="23"/>
                <w:szCs w:val="23"/>
              </w:rPr>
              <w:t xml:space="preserve"> AM-10:</w:t>
            </w:r>
            <w:r w:rsidR="004B5C44">
              <w:rPr>
                <w:rFonts w:ascii="Tw Cen MT" w:hAnsi="Tw Cen MT"/>
                <w:sz w:val="23"/>
                <w:szCs w:val="23"/>
              </w:rPr>
              <w:t>30</w:t>
            </w:r>
            <w:r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40E40447" w14:textId="45058327" w:rsidR="007734D2" w:rsidRDefault="007734D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(</w:t>
            </w:r>
            <w:r w:rsidR="004B5C44">
              <w:rPr>
                <w:rFonts w:ascii="Tw Cen MT" w:hAnsi="Tw Cen MT"/>
                <w:sz w:val="23"/>
                <w:szCs w:val="23"/>
              </w:rPr>
              <w:t>2</w:t>
            </w:r>
            <w:r w:rsidR="002434C6">
              <w:rPr>
                <w:rFonts w:ascii="Tw Cen MT" w:hAnsi="Tw Cen MT"/>
                <w:sz w:val="23"/>
                <w:szCs w:val="23"/>
              </w:rPr>
              <w:t>5</w:t>
            </w:r>
            <w:r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BB20C0" w:rsidRPr="003F3A1D" w14:paraId="3DCFA071" w14:textId="77777777" w:rsidTr="00117BCD">
        <w:trPr>
          <w:trHeight w:val="902"/>
        </w:trPr>
        <w:tc>
          <w:tcPr>
            <w:tcW w:w="7578" w:type="dxa"/>
            <w:shd w:val="clear" w:color="auto" w:fill="auto"/>
          </w:tcPr>
          <w:p w14:paraId="307AA478" w14:textId="13505C13" w:rsidR="00BB20C0" w:rsidRPr="00826CC0" w:rsidRDefault="00BB20C0" w:rsidP="00DC6A62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>
              <w:rPr>
                <w:rFonts w:ascii="Tw Cen MT" w:hAnsi="Tw Cen MT"/>
                <w:b/>
                <w:sz w:val="23"/>
                <w:szCs w:val="23"/>
              </w:rPr>
              <w:t>Community Exchange</w:t>
            </w:r>
          </w:p>
          <w:p w14:paraId="669C973D" w14:textId="69C0D6D5" w:rsidR="00BB20C0" w:rsidRPr="00EC68D7" w:rsidRDefault="00BB20C0" w:rsidP="00DC6A62">
            <w:pPr>
              <w:spacing w:line="276" w:lineRule="auto"/>
              <w:rPr>
                <w:rFonts w:ascii="Tw Cen MT" w:hAnsi="Tw Cen MT"/>
              </w:rPr>
            </w:pPr>
            <w:r w:rsidRPr="00EC68D7">
              <w:rPr>
                <w:rFonts w:ascii="Tw Cen MT" w:hAnsi="Tw Cen MT"/>
              </w:rPr>
              <w:t>Each representative will offer an update on what has been happening in their town.</w:t>
            </w:r>
          </w:p>
          <w:p w14:paraId="6952E949" w14:textId="27963080" w:rsidR="00BB20C0" w:rsidRPr="00255C8B" w:rsidRDefault="00BB20C0" w:rsidP="00DC6A62">
            <w:pPr>
              <w:spacing w:line="276" w:lineRule="auto"/>
              <w:ind w:left="720"/>
              <w:rPr>
                <w:rFonts w:ascii="Tw Cen MT" w:hAnsi="Tw Cen MT"/>
                <w:i/>
                <w:iCs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288F99BD" w14:textId="7F48B40B" w:rsidR="00BB20C0" w:rsidRPr="00826CC0" w:rsidRDefault="00BB20C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10:</w:t>
            </w:r>
            <w:r w:rsidR="004B5C44">
              <w:rPr>
                <w:rFonts w:ascii="Tw Cen MT" w:hAnsi="Tw Cen MT"/>
                <w:sz w:val="23"/>
                <w:szCs w:val="23"/>
              </w:rPr>
              <w:t>30</w:t>
            </w:r>
            <w:r w:rsidRPr="00826CC0">
              <w:rPr>
                <w:rFonts w:ascii="Tw Cen MT" w:hAnsi="Tw Cen MT"/>
                <w:sz w:val="23"/>
                <w:szCs w:val="23"/>
              </w:rPr>
              <w:t xml:space="preserve"> AM-1</w:t>
            </w:r>
            <w:r w:rsidR="00E24787">
              <w:rPr>
                <w:rFonts w:ascii="Tw Cen MT" w:hAnsi="Tw Cen MT"/>
                <w:sz w:val="23"/>
                <w:szCs w:val="23"/>
              </w:rPr>
              <w:t>1</w:t>
            </w:r>
            <w:r>
              <w:rPr>
                <w:rFonts w:ascii="Tw Cen MT" w:hAnsi="Tw Cen MT"/>
                <w:sz w:val="23"/>
                <w:szCs w:val="23"/>
              </w:rPr>
              <w:t>:</w:t>
            </w:r>
            <w:r w:rsidR="00E24787">
              <w:rPr>
                <w:rFonts w:ascii="Tw Cen MT" w:hAnsi="Tw Cen MT"/>
                <w:sz w:val="23"/>
                <w:szCs w:val="23"/>
              </w:rPr>
              <w:t>0</w:t>
            </w:r>
            <w:r>
              <w:rPr>
                <w:rFonts w:ascii="Tw Cen MT" w:hAnsi="Tw Cen MT"/>
                <w:sz w:val="23"/>
                <w:szCs w:val="23"/>
              </w:rPr>
              <w:t>0</w:t>
            </w:r>
            <w:r w:rsidRPr="00826CC0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2CCC89CF" w14:textId="6325DABB" w:rsidR="00BB20C0" w:rsidRPr="00826CC0" w:rsidRDefault="00BB20C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826CC0">
              <w:rPr>
                <w:rFonts w:ascii="Tw Cen MT" w:hAnsi="Tw Cen MT"/>
                <w:sz w:val="23"/>
                <w:szCs w:val="23"/>
              </w:rPr>
              <w:t>(</w:t>
            </w:r>
            <w:r w:rsidR="002434C6">
              <w:rPr>
                <w:rFonts w:ascii="Tw Cen MT" w:hAnsi="Tw Cen MT"/>
                <w:sz w:val="23"/>
                <w:szCs w:val="23"/>
              </w:rPr>
              <w:t>30</w:t>
            </w:r>
            <w:r w:rsidRPr="00826CC0"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BB20C0" w:rsidRPr="003F3A1D" w14:paraId="2157FDDF" w14:textId="77777777" w:rsidTr="00117BCD">
        <w:trPr>
          <w:trHeight w:val="593"/>
        </w:trPr>
        <w:tc>
          <w:tcPr>
            <w:tcW w:w="7578" w:type="dxa"/>
          </w:tcPr>
          <w:p w14:paraId="6C5D20CB" w14:textId="77777777" w:rsidR="00BB20C0" w:rsidRPr="00826CC0" w:rsidRDefault="00BB20C0" w:rsidP="00DC6A62">
            <w:pPr>
              <w:spacing w:line="276" w:lineRule="auto"/>
              <w:rPr>
                <w:rFonts w:ascii="Tw Cen MT" w:hAnsi="Tw Cen MT"/>
                <w:i/>
                <w:sz w:val="23"/>
                <w:szCs w:val="23"/>
              </w:rPr>
            </w:pPr>
            <w:r w:rsidRPr="00826CC0">
              <w:rPr>
                <w:rFonts w:ascii="Tw Cen MT" w:hAnsi="Tw Cen MT"/>
                <w:b/>
                <w:sz w:val="23"/>
                <w:szCs w:val="23"/>
              </w:rPr>
              <w:t>Adjourn</w:t>
            </w:r>
          </w:p>
        </w:tc>
        <w:tc>
          <w:tcPr>
            <w:tcW w:w="2245" w:type="dxa"/>
          </w:tcPr>
          <w:p w14:paraId="4BC00A4D" w14:textId="6B7451DC" w:rsidR="00BB20C0" w:rsidRPr="00826CC0" w:rsidRDefault="00BB20C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826CC0">
              <w:rPr>
                <w:rFonts w:ascii="Tw Cen MT" w:hAnsi="Tw Cen MT"/>
                <w:sz w:val="23"/>
                <w:szCs w:val="23"/>
              </w:rPr>
              <w:t>1</w:t>
            </w:r>
            <w:r w:rsidR="00DC6A62">
              <w:rPr>
                <w:rFonts w:ascii="Tw Cen MT" w:hAnsi="Tw Cen MT"/>
                <w:sz w:val="23"/>
                <w:szCs w:val="23"/>
              </w:rPr>
              <w:t>1</w:t>
            </w:r>
            <w:r w:rsidRPr="00826CC0">
              <w:rPr>
                <w:rFonts w:ascii="Tw Cen MT" w:hAnsi="Tw Cen MT"/>
                <w:sz w:val="23"/>
                <w:szCs w:val="23"/>
              </w:rPr>
              <w:t>:</w:t>
            </w:r>
            <w:r w:rsidR="00DC6A62">
              <w:rPr>
                <w:rFonts w:ascii="Tw Cen MT" w:hAnsi="Tw Cen MT"/>
                <w:sz w:val="23"/>
                <w:szCs w:val="23"/>
              </w:rPr>
              <w:t>0</w:t>
            </w:r>
            <w:r w:rsidRPr="00826CC0">
              <w:rPr>
                <w:rFonts w:ascii="Tw Cen MT" w:hAnsi="Tw Cen MT"/>
                <w:sz w:val="23"/>
                <w:szCs w:val="23"/>
              </w:rPr>
              <w:t>0 AM</w:t>
            </w:r>
          </w:p>
        </w:tc>
      </w:tr>
    </w:tbl>
    <w:p w14:paraId="003CE139" w14:textId="015E942E" w:rsidR="00913AE3" w:rsidRDefault="007B09C9" w:rsidP="00DC6A62">
      <w:pPr>
        <w:spacing w:after="0" w:line="276" w:lineRule="auto"/>
        <w:rPr>
          <w:rFonts w:ascii="Tw Cen MT" w:hAnsi="Tw Cen MT"/>
          <w:b/>
          <w:bCs/>
          <w:sz w:val="23"/>
          <w:szCs w:val="23"/>
        </w:rPr>
      </w:pPr>
      <w:r>
        <w:rPr>
          <w:rFonts w:ascii="Tw Cen MT" w:hAnsi="Tw Cen MT"/>
          <w:b/>
          <w:bCs/>
          <w:sz w:val="23"/>
          <w:szCs w:val="23"/>
        </w:rPr>
        <w:t>Upcoming Meetings</w:t>
      </w:r>
    </w:p>
    <w:p w14:paraId="77978B31" w14:textId="2C5E9F3A" w:rsidR="007B09C9" w:rsidRDefault="007B09C9" w:rsidP="007B09C9">
      <w:pPr>
        <w:spacing w:after="0" w:line="276" w:lineRule="auto"/>
        <w:rPr>
          <w:rFonts w:ascii="Tw Cen MT" w:hAnsi="Tw Cen MT"/>
          <w:b/>
          <w:bCs/>
          <w:i/>
          <w:iCs/>
          <w:sz w:val="20"/>
          <w:szCs w:val="20"/>
        </w:rPr>
      </w:pPr>
      <w:r w:rsidRPr="001D5E16">
        <w:rPr>
          <w:rFonts w:ascii="Tw Cen MT" w:hAnsi="Tw Cen MT"/>
          <w:b/>
          <w:bCs/>
          <w:i/>
          <w:iCs/>
          <w:sz w:val="20"/>
          <w:szCs w:val="20"/>
        </w:rPr>
        <w:t xml:space="preserve">Next SWAP Meeting; Tuesday, </w:t>
      </w:r>
      <w:r w:rsidR="00B22794">
        <w:rPr>
          <w:rFonts w:ascii="Tw Cen MT" w:hAnsi="Tw Cen MT"/>
          <w:b/>
          <w:bCs/>
          <w:i/>
          <w:iCs/>
          <w:sz w:val="20"/>
          <w:szCs w:val="20"/>
        </w:rPr>
        <w:t>January</w:t>
      </w:r>
      <w:r w:rsidRPr="001D5E16">
        <w:rPr>
          <w:rFonts w:ascii="Tw Cen MT" w:hAnsi="Tw Cen MT"/>
          <w:b/>
          <w:bCs/>
          <w:i/>
          <w:iCs/>
          <w:sz w:val="20"/>
          <w:szCs w:val="20"/>
        </w:rPr>
        <w:t xml:space="preserve"> 1</w:t>
      </w:r>
      <w:r w:rsidR="00B22794">
        <w:rPr>
          <w:rFonts w:ascii="Tw Cen MT" w:hAnsi="Tw Cen MT"/>
          <w:b/>
          <w:bCs/>
          <w:i/>
          <w:iCs/>
          <w:sz w:val="20"/>
          <w:szCs w:val="20"/>
        </w:rPr>
        <w:t>1</w:t>
      </w:r>
      <w:r w:rsidRPr="001D5E16">
        <w:rPr>
          <w:rFonts w:ascii="Tw Cen MT" w:hAnsi="Tw Cen MT"/>
          <w:b/>
          <w:bCs/>
          <w:i/>
          <w:iCs/>
          <w:sz w:val="20"/>
          <w:szCs w:val="20"/>
          <w:vertAlign w:val="superscript"/>
        </w:rPr>
        <w:t>th</w:t>
      </w:r>
      <w:r w:rsidRPr="001D5E16">
        <w:rPr>
          <w:rFonts w:ascii="Tw Cen MT" w:hAnsi="Tw Cen MT"/>
          <w:b/>
          <w:bCs/>
          <w:i/>
          <w:iCs/>
          <w:sz w:val="20"/>
          <w:szCs w:val="20"/>
        </w:rPr>
        <w:t xml:space="preserve"> @9:30AM</w:t>
      </w:r>
    </w:p>
    <w:p w14:paraId="24676481" w14:textId="623D9AA5" w:rsidR="007B09C9" w:rsidRPr="007B09C9" w:rsidRDefault="007B09C9" w:rsidP="00DC6A62">
      <w:pPr>
        <w:spacing w:after="0" w:line="276" w:lineRule="auto"/>
        <w:rPr>
          <w:rFonts w:ascii="Tw Cen MT" w:hAnsi="Tw Cen MT"/>
          <w:sz w:val="20"/>
          <w:szCs w:val="20"/>
        </w:rPr>
      </w:pPr>
      <w:hyperlink r:id="rId13" w:history="1">
        <w:r w:rsidRPr="001D5E16">
          <w:rPr>
            <w:rStyle w:val="Hyperlink"/>
            <w:rFonts w:ascii="Tw Cen MT" w:hAnsi="Tw Cen MT"/>
            <w:sz w:val="20"/>
            <w:szCs w:val="20"/>
          </w:rPr>
          <w:t>Register Here</w:t>
        </w:r>
      </w:hyperlink>
    </w:p>
    <w:p w14:paraId="0C86BE47" w14:textId="283E6570" w:rsidR="007B09C9" w:rsidRDefault="007B09C9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7CC643A3" w14:textId="77777777" w:rsidR="007B09C9" w:rsidRPr="00826CC0" w:rsidRDefault="007B09C9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01052D11" w14:textId="0057696F" w:rsidR="00A3110A" w:rsidRPr="00826CC0" w:rsidRDefault="001B660D" w:rsidP="00DC6A62">
      <w:pPr>
        <w:spacing w:after="0" w:line="276" w:lineRule="auto"/>
        <w:rPr>
          <w:rFonts w:ascii="Tw Cen MT" w:hAnsi="Tw Cen MT"/>
          <w:sz w:val="23"/>
          <w:szCs w:val="23"/>
        </w:rPr>
      </w:pPr>
      <w:r w:rsidRPr="00826CC0">
        <w:rPr>
          <w:rFonts w:ascii="Tw Cen MT" w:hAnsi="Tw Cen MT"/>
          <w:sz w:val="23"/>
          <w:szCs w:val="23"/>
        </w:rPr>
        <w:t xml:space="preserve">For additional information and to request an accessibility accommodation, please contact </w:t>
      </w:r>
      <w:r w:rsidR="00A7433F">
        <w:rPr>
          <w:rFonts w:ascii="Tw Cen MT" w:hAnsi="Tw Cen MT"/>
          <w:sz w:val="23"/>
          <w:szCs w:val="23"/>
        </w:rPr>
        <w:t>Brian Luther</w:t>
      </w:r>
      <w:r w:rsidR="00AE3FEC" w:rsidRPr="00826CC0">
        <w:rPr>
          <w:rFonts w:ascii="Tw Cen MT" w:hAnsi="Tw Cen MT"/>
          <w:sz w:val="23"/>
          <w:szCs w:val="23"/>
        </w:rPr>
        <w:t xml:space="preserve">, SWAP Coordinator, at MAPC: </w:t>
      </w:r>
      <w:r w:rsidR="00656B17" w:rsidRPr="00826CC0">
        <w:rPr>
          <w:rFonts w:ascii="Tw Cen MT" w:hAnsi="Tw Cen MT"/>
          <w:sz w:val="23"/>
          <w:szCs w:val="23"/>
        </w:rPr>
        <w:t>(</w:t>
      </w:r>
      <w:r w:rsidR="00A7433F">
        <w:rPr>
          <w:rFonts w:ascii="Tw Cen MT" w:hAnsi="Tw Cen MT"/>
          <w:sz w:val="23"/>
          <w:szCs w:val="23"/>
        </w:rPr>
        <w:t>401</w:t>
      </w:r>
      <w:r w:rsidR="00656B17" w:rsidRPr="00826CC0">
        <w:rPr>
          <w:rFonts w:ascii="Tw Cen MT" w:hAnsi="Tw Cen MT"/>
          <w:sz w:val="23"/>
          <w:szCs w:val="23"/>
        </w:rPr>
        <w:t xml:space="preserve">) </w:t>
      </w:r>
      <w:r w:rsidR="00A7433F">
        <w:rPr>
          <w:rFonts w:ascii="Tw Cen MT" w:hAnsi="Tw Cen MT"/>
          <w:sz w:val="23"/>
          <w:szCs w:val="23"/>
        </w:rPr>
        <w:t>241</w:t>
      </w:r>
      <w:r w:rsidR="00656B17" w:rsidRPr="00826CC0">
        <w:rPr>
          <w:rFonts w:ascii="Tw Cen MT" w:hAnsi="Tw Cen MT"/>
          <w:sz w:val="23"/>
          <w:szCs w:val="23"/>
        </w:rPr>
        <w:t>-</w:t>
      </w:r>
      <w:r w:rsidR="00A7433F">
        <w:rPr>
          <w:rFonts w:ascii="Tw Cen MT" w:hAnsi="Tw Cen MT"/>
          <w:sz w:val="23"/>
          <w:szCs w:val="23"/>
        </w:rPr>
        <w:t>7239</w:t>
      </w:r>
      <w:r w:rsidRPr="00826CC0">
        <w:rPr>
          <w:rFonts w:ascii="Tw Cen MT" w:hAnsi="Tw Cen MT"/>
          <w:sz w:val="23"/>
          <w:szCs w:val="23"/>
        </w:rPr>
        <w:t xml:space="preserve"> or </w:t>
      </w:r>
      <w:hyperlink r:id="rId14" w:history="1">
        <w:r w:rsidR="00A7433F">
          <w:rPr>
            <w:rStyle w:val="Hyperlink"/>
            <w:rFonts w:ascii="Tw Cen MT" w:hAnsi="Tw Cen MT"/>
            <w:sz w:val="23"/>
            <w:szCs w:val="23"/>
          </w:rPr>
          <w:t>bluther@mapc.org</w:t>
        </w:r>
      </w:hyperlink>
      <w:r w:rsidRPr="00826CC0">
        <w:rPr>
          <w:rFonts w:ascii="Tw Cen MT" w:hAnsi="Tw Cen MT"/>
          <w:sz w:val="23"/>
          <w:szCs w:val="23"/>
        </w:rPr>
        <w:t xml:space="preserve">. </w:t>
      </w:r>
    </w:p>
    <w:p w14:paraId="623F3A5E" w14:textId="3A9909F2" w:rsidR="00955FBA" w:rsidRDefault="00955FBA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1C1F5246" w14:textId="7381B5B1" w:rsidR="00913AE3" w:rsidRPr="00826CC0" w:rsidRDefault="00913AE3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sectPr w:rsidR="00913AE3" w:rsidRPr="00826CC0" w:rsidSect="006A668B">
      <w:type w:val="continuous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39F2" w14:textId="77777777" w:rsidR="00F73050" w:rsidRDefault="00F73050" w:rsidP="00F24E93">
      <w:pPr>
        <w:spacing w:after="0" w:line="240" w:lineRule="auto"/>
      </w:pPr>
      <w:r>
        <w:separator/>
      </w:r>
    </w:p>
  </w:endnote>
  <w:endnote w:type="continuationSeparator" w:id="0">
    <w:p w14:paraId="79C70396" w14:textId="77777777" w:rsidR="00F73050" w:rsidRDefault="00F73050" w:rsidP="00F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051D" w14:textId="77777777" w:rsidR="003551A3" w:rsidRDefault="0035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03F4" w14:textId="77777777" w:rsidR="003551A3" w:rsidRPr="00135818" w:rsidRDefault="003551A3" w:rsidP="003B6BA2">
    <w:pPr>
      <w:spacing w:after="0" w:line="240" w:lineRule="auto"/>
      <w:ind w:left="2160" w:hanging="2160"/>
      <w:jc w:val="center"/>
      <w:rPr>
        <w:rFonts w:ascii="Tw Cen MT" w:hAnsi="Tw Cen MT"/>
        <w:smallCaps/>
        <w:color w:val="7AC143"/>
        <w:sz w:val="23"/>
        <w:szCs w:val="23"/>
      </w:rPr>
    </w:pPr>
    <w:r w:rsidRPr="00135818">
      <w:rPr>
        <w:rFonts w:ascii="Tw Cen MT" w:hAnsi="Tw Cen MT"/>
        <w:smallCaps/>
        <w:color w:val="7AC143"/>
        <w:sz w:val="23"/>
        <w:szCs w:val="23"/>
      </w:rPr>
      <w:t>Bellingham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Dover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Franklin 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Hopkinton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Medway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Milford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Millis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Norfolk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Sherborn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Wrentham</w:t>
    </w:r>
  </w:p>
  <w:p w14:paraId="2DAB8E85" w14:textId="77777777" w:rsidR="003551A3" w:rsidRDefault="0035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DF12" w14:textId="77777777" w:rsidR="003551A3" w:rsidRDefault="0035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C44D" w14:textId="77777777" w:rsidR="00F73050" w:rsidRDefault="00F73050" w:rsidP="00F24E93">
      <w:pPr>
        <w:spacing w:after="0" w:line="240" w:lineRule="auto"/>
      </w:pPr>
      <w:r>
        <w:separator/>
      </w:r>
    </w:p>
  </w:footnote>
  <w:footnote w:type="continuationSeparator" w:id="0">
    <w:p w14:paraId="0F503DCC" w14:textId="77777777" w:rsidR="00F73050" w:rsidRDefault="00F73050" w:rsidP="00F2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A684" w14:textId="77777777" w:rsidR="003551A3" w:rsidRDefault="0035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8568" w14:textId="77777777" w:rsidR="003551A3" w:rsidRDefault="003551A3" w:rsidP="00D0650C">
    <w:pPr>
      <w:pStyle w:val="Header"/>
      <w:tabs>
        <w:tab w:val="clear" w:pos="4680"/>
        <w:tab w:val="clear" w:pos="9360"/>
        <w:tab w:val="left" w:pos="6899"/>
      </w:tabs>
      <w:jc w:val="right"/>
    </w:pPr>
    <w:r>
      <w:rPr>
        <w:noProof/>
        <w:lang w:eastAsia="en-US"/>
      </w:rPr>
      <w:drawing>
        <wp:inline distT="0" distB="0" distL="0" distR="0" wp14:anchorId="71EE5E48" wp14:editId="60A3E352">
          <wp:extent cx="2082262" cy="74427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191" cy="78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rPr>
        <w:noProof/>
        <w:lang w:eastAsia="en-US"/>
      </w:rPr>
      <w:drawing>
        <wp:inline distT="0" distB="0" distL="0" distR="0" wp14:anchorId="0A54A1AD" wp14:editId="6BCB1800">
          <wp:extent cx="1551937" cy="856550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C_Logo-Name_Transparent-Backgrou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35" cy="879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7E4D" w14:textId="77777777" w:rsidR="003551A3" w:rsidRDefault="0035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069E"/>
    <w:multiLevelType w:val="hybridMultilevel"/>
    <w:tmpl w:val="05F6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06095"/>
    <w:multiLevelType w:val="hybridMultilevel"/>
    <w:tmpl w:val="F312B7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6F72FB9"/>
    <w:multiLevelType w:val="hybridMultilevel"/>
    <w:tmpl w:val="FE48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8E"/>
    <w:rsid w:val="00001460"/>
    <w:rsid w:val="000032ED"/>
    <w:rsid w:val="0001575B"/>
    <w:rsid w:val="00023A9D"/>
    <w:rsid w:val="000318C7"/>
    <w:rsid w:val="0004449F"/>
    <w:rsid w:val="0004522C"/>
    <w:rsid w:val="00047124"/>
    <w:rsid w:val="00047D2D"/>
    <w:rsid w:val="000523D2"/>
    <w:rsid w:val="00057C86"/>
    <w:rsid w:val="00062FE3"/>
    <w:rsid w:val="000760BC"/>
    <w:rsid w:val="000828E5"/>
    <w:rsid w:val="00094375"/>
    <w:rsid w:val="000A5032"/>
    <w:rsid w:val="000A530A"/>
    <w:rsid w:val="000B2C8E"/>
    <w:rsid w:val="000B31DC"/>
    <w:rsid w:val="000B4049"/>
    <w:rsid w:val="000B7329"/>
    <w:rsid w:val="000C0D1C"/>
    <w:rsid w:val="000C0E89"/>
    <w:rsid w:val="000C1977"/>
    <w:rsid w:val="000C356E"/>
    <w:rsid w:val="000E3342"/>
    <w:rsid w:val="000E57F3"/>
    <w:rsid w:val="000F152D"/>
    <w:rsid w:val="000F15FA"/>
    <w:rsid w:val="000F342A"/>
    <w:rsid w:val="000F67CA"/>
    <w:rsid w:val="00101BD1"/>
    <w:rsid w:val="0011757A"/>
    <w:rsid w:val="00117BCD"/>
    <w:rsid w:val="0012263D"/>
    <w:rsid w:val="0013158C"/>
    <w:rsid w:val="001355F2"/>
    <w:rsid w:val="00135818"/>
    <w:rsid w:val="001416FB"/>
    <w:rsid w:val="00141B50"/>
    <w:rsid w:val="00147B53"/>
    <w:rsid w:val="0016150B"/>
    <w:rsid w:val="001660A5"/>
    <w:rsid w:val="00170112"/>
    <w:rsid w:val="00191AEB"/>
    <w:rsid w:val="001930D6"/>
    <w:rsid w:val="00194445"/>
    <w:rsid w:val="001A0445"/>
    <w:rsid w:val="001A3F70"/>
    <w:rsid w:val="001B23CE"/>
    <w:rsid w:val="001B3680"/>
    <w:rsid w:val="001B406F"/>
    <w:rsid w:val="001B660D"/>
    <w:rsid w:val="001C23CE"/>
    <w:rsid w:val="001C2928"/>
    <w:rsid w:val="001C2C2F"/>
    <w:rsid w:val="001D0F72"/>
    <w:rsid w:val="00207100"/>
    <w:rsid w:val="0021035F"/>
    <w:rsid w:val="002114A6"/>
    <w:rsid w:val="00213C24"/>
    <w:rsid w:val="00214D5E"/>
    <w:rsid w:val="002434C6"/>
    <w:rsid w:val="00244228"/>
    <w:rsid w:val="002442DB"/>
    <w:rsid w:val="00255C8B"/>
    <w:rsid w:val="00261E8A"/>
    <w:rsid w:val="0027629A"/>
    <w:rsid w:val="00284B9C"/>
    <w:rsid w:val="00286D1B"/>
    <w:rsid w:val="00297284"/>
    <w:rsid w:val="002B3F21"/>
    <w:rsid w:val="002C3B93"/>
    <w:rsid w:val="002C6D3C"/>
    <w:rsid w:val="002D2D98"/>
    <w:rsid w:val="002E5A9D"/>
    <w:rsid w:val="002F1F7A"/>
    <w:rsid w:val="003021D8"/>
    <w:rsid w:val="00302386"/>
    <w:rsid w:val="0031211D"/>
    <w:rsid w:val="003143C5"/>
    <w:rsid w:val="00314725"/>
    <w:rsid w:val="00316FC2"/>
    <w:rsid w:val="003314F0"/>
    <w:rsid w:val="00331623"/>
    <w:rsid w:val="00333927"/>
    <w:rsid w:val="00336426"/>
    <w:rsid w:val="00342FCC"/>
    <w:rsid w:val="003551A3"/>
    <w:rsid w:val="00364731"/>
    <w:rsid w:val="003664CC"/>
    <w:rsid w:val="00374009"/>
    <w:rsid w:val="00390FD7"/>
    <w:rsid w:val="00391A0D"/>
    <w:rsid w:val="003A7D0B"/>
    <w:rsid w:val="003B6BA2"/>
    <w:rsid w:val="003B7148"/>
    <w:rsid w:val="003D603F"/>
    <w:rsid w:val="003E7A89"/>
    <w:rsid w:val="003F342E"/>
    <w:rsid w:val="003F3A1D"/>
    <w:rsid w:val="00404056"/>
    <w:rsid w:val="00420310"/>
    <w:rsid w:val="0042208E"/>
    <w:rsid w:val="00423C7F"/>
    <w:rsid w:val="0042515B"/>
    <w:rsid w:val="00434503"/>
    <w:rsid w:val="00437761"/>
    <w:rsid w:val="00443243"/>
    <w:rsid w:val="00445661"/>
    <w:rsid w:val="00445A39"/>
    <w:rsid w:val="00451BD3"/>
    <w:rsid w:val="00456393"/>
    <w:rsid w:val="00461A57"/>
    <w:rsid w:val="00461A79"/>
    <w:rsid w:val="00464CD0"/>
    <w:rsid w:val="00465E86"/>
    <w:rsid w:val="004828D8"/>
    <w:rsid w:val="004A3F5E"/>
    <w:rsid w:val="004B5C44"/>
    <w:rsid w:val="004B703E"/>
    <w:rsid w:val="004B73D1"/>
    <w:rsid w:val="004C3ED1"/>
    <w:rsid w:val="004C6629"/>
    <w:rsid w:val="004C7CEC"/>
    <w:rsid w:val="004D6630"/>
    <w:rsid w:val="004D78FC"/>
    <w:rsid w:val="004E2271"/>
    <w:rsid w:val="004E574A"/>
    <w:rsid w:val="004F4B9E"/>
    <w:rsid w:val="00512967"/>
    <w:rsid w:val="005153C9"/>
    <w:rsid w:val="005351A4"/>
    <w:rsid w:val="0054446C"/>
    <w:rsid w:val="00554874"/>
    <w:rsid w:val="00555B76"/>
    <w:rsid w:val="00571CEB"/>
    <w:rsid w:val="00571F4E"/>
    <w:rsid w:val="00583655"/>
    <w:rsid w:val="00586207"/>
    <w:rsid w:val="00597A6B"/>
    <w:rsid w:val="005B50CE"/>
    <w:rsid w:val="005B7E5F"/>
    <w:rsid w:val="005C340C"/>
    <w:rsid w:val="005D37CB"/>
    <w:rsid w:val="005D593F"/>
    <w:rsid w:val="00602113"/>
    <w:rsid w:val="00603820"/>
    <w:rsid w:val="006047FE"/>
    <w:rsid w:val="00607838"/>
    <w:rsid w:val="00607CCE"/>
    <w:rsid w:val="0061150B"/>
    <w:rsid w:val="00617AA6"/>
    <w:rsid w:val="00617CE2"/>
    <w:rsid w:val="00622ABE"/>
    <w:rsid w:val="00626CE0"/>
    <w:rsid w:val="00644A8E"/>
    <w:rsid w:val="00656B17"/>
    <w:rsid w:val="00656D4D"/>
    <w:rsid w:val="006630C4"/>
    <w:rsid w:val="00673857"/>
    <w:rsid w:val="00674980"/>
    <w:rsid w:val="0069647E"/>
    <w:rsid w:val="006A43F2"/>
    <w:rsid w:val="006A52D4"/>
    <w:rsid w:val="006A668B"/>
    <w:rsid w:val="006B6655"/>
    <w:rsid w:val="006C09B0"/>
    <w:rsid w:val="006C5C0D"/>
    <w:rsid w:val="006C6DA3"/>
    <w:rsid w:val="006D0BD5"/>
    <w:rsid w:val="006D14A3"/>
    <w:rsid w:val="006D7761"/>
    <w:rsid w:val="006E1EC9"/>
    <w:rsid w:val="006E47F2"/>
    <w:rsid w:val="00705A16"/>
    <w:rsid w:val="007133A0"/>
    <w:rsid w:val="0071634B"/>
    <w:rsid w:val="00732EDF"/>
    <w:rsid w:val="00750C8D"/>
    <w:rsid w:val="00760EA4"/>
    <w:rsid w:val="0076166B"/>
    <w:rsid w:val="007734B5"/>
    <w:rsid w:val="007734D2"/>
    <w:rsid w:val="00781999"/>
    <w:rsid w:val="00785EC1"/>
    <w:rsid w:val="00792B5B"/>
    <w:rsid w:val="007A3BA1"/>
    <w:rsid w:val="007A3EDA"/>
    <w:rsid w:val="007B09C9"/>
    <w:rsid w:val="007B339E"/>
    <w:rsid w:val="007B5E45"/>
    <w:rsid w:val="007C0C00"/>
    <w:rsid w:val="007D4BF1"/>
    <w:rsid w:val="007E0295"/>
    <w:rsid w:val="007E0B5F"/>
    <w:rsid w:val="007E7D56"/>
    <w:rsid w:val="007F2988"/>
    <w:rsid w:val="0080196D"/>
    <w:rsid w:val="00801BD0"/>
    <w:rsid w:val="00805AF0"/>
    <w:rsid w:val="00805BBB"/>
    <w:rsid w:val="00822DA5"/>
    <w:rsid w:val="00826CC0"/>
    <w:rsid w:val="0083605B"/>
    <w:rsid w:val="00841276"/>
    <w:rsid w:val="00844AA7"/>
    <w:rsid w:val="00853916"/>
    <w:rsid w:val="00857B92"/>
    <w:rsid w:val="008643B7"/>
    <w:rsid w:val="0086611A"/>
    <w:rsid w:val="008713A5"/>
    <w:rsid w:val="008765A8"/>
    <w:rsid w:val="008938CB"/>
    <w:rsid w:val="00896CEC"/>
    <w:rsid w:val="008A5111"/>
    <w:rsid w:val="008A6DD6"/>
    <w:rsid w:val="008B7AAD"/>
    <w:rsid w:val="008C3738"/>
    <w:rsid w:val="008C4356"/>
    <w:rsid w:val="008C612B"/>
    <w:rsid w:val="008C79C8"/>
    <w:rsid w:val="008D249D"/>
    <w:rsid w:val="008E0D69"/>
    <w:rsid w:val="008E7E7E"/>
    <w:rsid w:val="00901C52"/>
    <w:rsid w:val="00910E53"/>
    <w:rsid w:val="00913AE3"/>
    <w:rsid w:val="00914E05"/>
    <w:rsid w:val="00923406"/>
    <w:rsid w:val="00924D19"/>
    <w:rsid w:val="009367A4"/>
    <w:rsid w:val="009435BF"/>
    <w:rsid w:val="00945422"/>
    <w:rsid w:val="00945CE4"/>
    <w:rsid w:val="00947FDA"/>
    <w:rsid w:val="00950021"/>
    <w:rsid w:val="00953EEE"/>
    <w:rsid w:val="00955FBA"/>
    <w:rsid w:val="00960A3B"/>
    <w:rsid w:val="00962126"/>
    <w:rsid w:val="00962C50"/>
    <w:rsid w:val="00977E70"/>
    <w:rsid w:val="009A0C4E"/>
    <w:rsid w:val="009A2631"/>
    <w:rsid w:val="009B6795"/>
    <w:rsid w:val="009C7E46"/>
    <w:rsid w:val="009D17C7"/>
    <w:rsid w:val="009D279D"/>
    <w:rsid w:val="009D35AF"/>
    <w:rsid w:val="009D4901"/>
    <w:rsid w:val="009D5A98"/>
    <w:rsid w:val="009E4B7F"/>
    <w:rsid w:val="009E677C"/>
    <w:rsid w:val="009F33E0"/>
    <w:rsid w:val="009F4107"/>
    <w:rsid w:val="00A01899"/>
    <w:rsid w:val="00A114D6"/>
    <w:rsid w:val="00A1214B"/>
    <w:rsid w:val="00A153E4"/>
    <w:rsid w:val="00A3110A"/>
    <w:rsid w:val="00A32AA3"/>
    <w:rsid w:val="00A3630D"/>
    <w:rsid w:val="00A4589B"/>
    <w:rsid w:val="00A510C7"/>
    <w:rsid w:val="00A5368F"/>
    <w:rsid w:val="00A54160"/>
    <w:rsid w:val="00A717E5"/>
    <w:rsid w:val="00A7433F"/>
    <w:rsid w:val="00A74B0F"/>
    <w:rsid w:val="00A7553B"/>
    <w:rsid w:val="00A8259B"/>
    <w:rsid w:val="00A841F1"/>
    <w:rsid w:val="00A85DA9"/>
    <w:rsid w:val="00A87475"/>
    <w:rsid w:val="00AB139F"/>
    <w:rsid w:val="00AB4D20"/>
    <w:rsid w:val="00AC2F4F"/>
    <w:rsid w:val="00AC4C3E"/>
    <w:rsid w:val="00AD0C12"/>
    <w:rsid w:val="00AD1833"/>
    <w:rsid w:val="00AE3FEC"/>
    <w:rsid w:val="00AE5DD1"/>
    <w:rsid w:val="00B0119F"/>
    <w:rsid w:val="00B03E03"/>
    <w:rsid w:val="00B15865"/>
    <w:rsid w:val="00B20762"/>
    <w:rsid w:val="00B22794"/>
    <w:rsid w:val="00B30793"/>
    <w:rsid w:val="00B4172A"/>
    <w:rsid w:val="00B662AB"/>
    <w:rsid w:val="00B72E15"/>
    <w:rsid w:val="00B737CB"/>
    <w:rsid w:val="00B73B91"/>
    <w:rsid w:val="00B777E2"/>
    <w:rsid w:val="00B83EEA"/>
    <w:rsid w:val="00B85403"/>
    <w:rsid w:val="00B855CF"/>
    <w:rsid w:val="00B93600"/>
    <w:rsid w:val="00B94EE3"/>
    <w:rsid w:val="00B96973"/>
    <w:rsid w:val="00BA71EA"/>
    <w:rsid w:val="00BB00F7"/>
    <w:rsid w:val="00BB20C0"/>
    <w:rsid w:val="00BB2719"/>
    <w:rsid w:val="00BB6CD4"/>
    <w:rsid w:val="00BC3014"/>
    <w:rsid w:val="00BD0863"/>
    <w:rsid w:val="00BD41A8"/>
    <w:rsid w:val="00BD7785"/>
    <w:rsid w:val="00BF046B"/>
    <w:rsid w:val="00BF1925"/>
    <w:rsid w:val="00BF20B0"/>
    <w:rsid w:val="00BF580B"/>
    <w:rsid w:val="00C04DA1"/>
    <w:rsid w:val="00C113C4"/>
    <w:rsid w:val="00C123D4"/>
    <w:rsid w:val="00C16A63"/>
    <w:rsid w:val="00C2001C"/>
    <w:rsid w:val="00C302BF"/>
    <w:rsid w:val="00C31910"/>
    <w:rsid w:val="00C362A7"/>
    <w:rsid w:val="00C378D4"/>
    <w:rsid w:val="00C406A5"/>
    <w:rsid w:val="00C42A0F"/>
    <w:rsid w:val="00C457E2"/>
    <w:rsid w:val="00C507B8"/>
    <w:rsid w:val="00C50941"/>
    <w:rsid w:val="00C52932"/>
    <w:rsid w:val="00C54ABD"/>
    <w:rsid w:val="00C61775"/>
    <w:rsid w:val="00C61C42"/>
    <w:rsid w:val="00C647AA"/>
    <w:rsid w:val="00C66EF6"/>
    <w:rsid w:val="00C70ACC"/>
    <w:rsid w:val="00C73503"/>
    <w:rsid w:val="00C80C43"/>
    <w:rsid w:val="00CA37DC"/>
    <w:rsid w:val="00CB1427"/>
    <w:rsid w:val="00CB29C9"/>
    <w:rsid w:val="00CB41AB"/>
    <w:rsid w:val="00CC63A3"/>
    <w:rsid w:val="00CD66F4"/>
    <w:rsid w:val="00CD6CBC"/>
    <w:rsid w:val="00D0440D"/>
    <w:rsid w:val="00D04E47"/>
    <w:rsid w:val="00D0650C"/>
    <w:rsid w:val="00D17ADD"/>
    <w:rsid w:val="00D20FA2"/>
    <w:rsid w:val="00D21B26"/>
    <w:rsid w:val="00D22A0A"/>
    <w:rsid w:val="00D26BF9"/>
    <w:rsid w:val="00D27CE8"/>
    <w:rsid w:val="00D408C4"/>
    <w:rsid w:val="00D43602"/>
    <w:rsid w:val="00D50D9B"/>
    <w:rsid w:val="00D56C19"/>
    <w:rsid w:val="00D71997"/>
    <w:rsid w:val="00D80EE3"/>
    <w:rsid w:val="00DB1F45"/>
    <w:rsid w:val="00DB4E65"/>
    <w:rsid w:val="00DB7C14"/>
    <w:rsid w:val="00DC4B97"/>
    <w:rsid w:val="00DC6A62"/>
    <w:rsid w:val="00DD1B69"/>
    <w:rsid w:val="00DD6C33"/>
    <w:rsid w:val="00DF0114"/>
    <w:rsid w:val="00E01405"/>
    <w:rsid w:val="00E02E50"/>
    <w:rsid w:val="00E119C8"/>
    <w:rsid w:val="00E1242D"/>
    <w:rsid w:val="00E24787"/>
    <w:rsid w:val="00E25E2B"/>
    <w:rsid w:val="00E31236"/>
    <w:rsid w:val="00E32C47"/>
    <w:rsid w:val="00E3467A"/>
    <w:rsid w:val="00E3663B"/>
    <w:rsid w:val="00E434B7"/>
    <w:rsid w:val="00E46486"/>
    <w:rsid w:val="00E57347"/>
    <w:rsid w:val="00E66A26"/>
    <w:rsid w:val="00E953DE"/>
    <w:rsid w:val="00E97158"/>
    <w:rsid w:val="00EA2461"/>
    <w:rsid w:val="00EB0EA5"/>
    <w:rsid w:val="00EB4017"/>
    <w:rsid w:val="00EB71A7"/>
    <w:rsid w:val="00EC0909"/>
    <w:rsid w:val="00EC0990"/>
    <w:rsid w:val="00EC5AA7"/>
    <w:rsid w:val="00EC68D7"/>
    <w:rsid w:val="00ED13C7"/>
    <w:rsid w:val="00ED25A2"/>
    <w:rsid w:val="00ED47D0"/>
    <w:rsid w:val="00ED70F2"/>
    <w:rsid w:val="00EE2AB0"/>
    <w:rsid w:val="00EE3857"/>
    <w:rsid w:val="00EE796D"/>
    <w:rsid w:val="00EF1A7B"/>
    <w:rsid w:val="00EF1FAD"/>
    <w:rsid w:val="00F01FB6"/>
    <w:rsid w:val="00F106AF"/>
    <w:rsid w:val="00F12442"/>
    <w:rsid w:val="00F12892"/>
    <w:rsid w:val="00F23A47"/>
    <w:rsid w:val="00F24E93"/>
    <w:rsid w:val="00F33ACD"/>
    <w:rsid w:val="00F34E55"/>
    <w:rsid w:val="00F34FE1"/>
    <w:rsid w:val="00F42B59"/>
    <w:rsid w:val="00F50C7F"/>
    <w:rsid w:val="00F622EB"/>
    <w:rsid w:val="00F6411D"/>
    <w:rsid w:val="00F64E8B"/>
    <w:rsid w:val="00F67969"/>
    <w:rsid w:val="00F7083B"/>
    <w:rsid w:val="00F73050"/>
    <w:rsid w:val="00F74B43"/>
    <w:rsid w:val="00F80052"/>
    <w:rsid w:val="00F83428"/>
    <w:rsid w:val="00F90644"/>
    <w:rsid w:val="00F9304B"/>
    <w:rsid w:val="00F934C8"/>
    <w:rsid w:val="00F94C24"/>
    <w:rsid w:val="00FA498B"/>
    <w:rsid w:val="00FA4E94"/>
    <w:rsid w:val="00FB4453"/>
    <w:rsid w:val="00FB47F6"/>
    <w:rsid w:val="00FD0D4C"/>
    <w:rsid w:val="00FD2428"/>
    <w:rsid w:val="00FD5CC1"/>
    <w:rsid w:val="00FE45C2"/>
    <w:rsid w:val="00FE5B8C"/>
    <w:rsid w:val="00FE6AEA"/>
    <w:rsid w:val="00FF462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5A7BE1"/>
  <w15:docId w15:val="{5F8EC2A6-15E4-41D7-BA83-19D312C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93"/>
  </w:style>
  <w:style w:type="paragraph" w:styleId="Footer">
    <w:name w:val="footer"/>
    <w:basedOn w:val="Normal"/>
    <w:link w:val="Foot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93"/>
  </w:style>
  <w:style w:type="table" w:styleId="TableGrid">
    <w:name w:val="Table Grid"/>
    <w:basedOn w:val="TableNormal"/>
    <w:uiPriority w:val="39"/>
    <w:rsid w:val="007F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6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1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3DE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0032ED"/>
  </w:style>
  <w:style w:type="character" w:styleId="UnresolvedMention">
    <w:name w:val="Unresolved Mention"/>
    <w:basedOn w:val="DefaultParagraphFont"/>
    <w:uiPriority w:val="99"/>
    <w:semiHidden/>
    <w:unhideWhenUsed/>
    <w:rsid w:val="006A668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67969"/>
    <w:pPr>
      <w:spacing w:after="0" w:line="240" w:lineRule="auto"/>
    </w:pPr>
    <w:rPr>
      <w:rFonts w:ascii="Calibri" w:eastAsia="Times New Roman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7969"/>
    <w:rPr>
      <w:rFonts w:ascii="Calibri" w:eastAsia="Times New Roman" w:hAnsi="Calibri" w:cs="Times New Roman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55C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2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zoom.us/meeting/register/tJ0sdOirqzsqHtOAVIPrnlAAX5fJbti5K3F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bluther@mapc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Area Planning Council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cmadore</dc:creator>
  <cp:lastModifiedBy>Luther, Brian</cp:lastModifiedBy>
  <cp:revision>8</cp:revision>
  <cp:lastPrinted>2018-12-10T19:44:00Z</cp:lastPrinted>
  <dcterms:created xsi:type="dcterms:W3CDTF">2021-12-10T19:30:00Z</dcterms:created>
  <dcterms:modified xsi:type="dcterms:W3CDTF">2021-12-10T20:16:00Z</dcterms:modified>
</cp:coreProperties>
</file>